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71D9F1" w14:textId="77777777" w:rsidR="00345F68" w:rsidRDefault="00345F68">
      <w:pPr>
        <w:spacing w:line="520" w:lineRule="exact"/>
        <w:ind w:firstLine="1"/>
        <w:jc w:val="center"/>
        <w:rPr>
          <w:b/>
          <w:sz w:val="32"/>
          <w:shd w:val="clear" w:color="auto" w:fill="FFFFFF"/>
        </w:rPr>
      </w:pPr>
    </w:p>
    <w:p w14:paraId="58C2A4E7" w14:textId="77777777" w:rsidR="00345F68" w:rsidRDefault="00101A41">
      <w:pPr>
        <w:spacing w:line="520" w:lineRule="exact"/>
        <w:ind w:firstLine="1"/>
        <w:jc w:val="center"/>
        <w:rPr>
          <w:b/>
          <w:sz w:val="32"/>
          <w:shd w:val="clear" w:color="auto" w:fill="FFFFFF"/>
        </w:rPr>
      </w:pPr>
      <w:r>
        <w:rPr>
          <w:rFonts w:hint="eastAsia"/>
          <w:b/>
          <w:sz w:val="32"/>
          <w:shd w:val="clear" w:color="auto" w:fill="FFFFFF"/>
        </w:rPr>
        <w:t>第六届小动物磁共振脑影像数据处理班</w:t>
      </w:r>
    </w:p>
    <w:p w14:paraId="3E3D0E28" w14:textId="77777777" w:rsidR="00345F68" w:rsidRDefault="00345F68">
      <w:pPr>
        <w:spacing w:line="520" w:lineRule="exact"/>
        <w:ind w:firstLine="1"/>
        <w:jc w:val="center"/>
        <w:rPr>
          <w:b/>
          <w:sz w:val="32"/>
          <w:shd w:val="clear" w:color="auto" w:fill="FFFFFF"/>
        </w:rPr>
      </w:pPr>
    </w:p>
    <w:p w14:paraId="4754DF03" w14:textId="77777777" w:rsidR="00345F68" w:rsidRDefault="00101A41">
      <w:pPr>
        <w:spacing w:line="520" w:lineRule="exact"/>
        <w:ind w:firstLine="480"/>
        <w:rPr>
          <w:rFonts w:ascii="Times New Roman" w:hAnsi="Times New Roman"/>
          <w:b/>
        </w:rPr>
      </w:pPr>
      <w:r>
        <w:rPr>
          <w:rFonts w:ascii="Times New Roman" w:hAnsi="Times New Roman" w:hint="eastAsia"/>
        </w:rPr>
        <w:t>思影科技有限公司将于</w:t>
      </w:r>
      <w:r>
        <w:rPr>
          <w:rFonts w:ascii="Times New Roman" w:hAnsi="Times New Roman"/>
          <w:color w:val="FF0000"/>
        </w:rPr>
        <w:t>2020</w:t>
      </w:r>
      <w:r>
        <w:rPr>
          <w:rFonts w:ascii="Times New Roman" w:hAnsi="Times New Roman" w:hint="eastAsia"/>
          <w:color w:val="FF0000"/>
        </w:rPr>
        <w:t>年</w:t>
      </w:r>
      <w:r>
        <w:rPr>
          <w:rFonts w:ascii="Times New Roman" w:hAnsi="Times New Roman"/>
          <w:color w:val="FF0000"/>
        </w:rPr>
        <w:t>3</w:t>
      </w:r>
      <w:r>
        <w:rPr>
          <w:rFonts w:ascii="Times New Roman" w:hAnsi="Times New Roman" w:hint="eastAsia"/>
          <w:color w:val="FF0000"/>
        </w:rPr>
        <w:t>月</w:t>
      </w:r>
      <w:r>
        <w:rPr>
          <w:rFonts w:ascii="Times New Roman" w:hAnsi="Times New Roman"/>
          <w:color w:val="FF0000"/>
        </w:rPr>
        <w:t>27</w:t>
      </w:r>
      <w:r>
        <w:rPr>
          <w:rFonts w:ascii="Times New Roman" w:hAnsi="Times New Roman" w:hint="eastAsia"/>
          <w:color w:val="FF0000"/>
        </w:rPr>
        <w:t>日</w:t>
      </w:r>
      <w:r>
        <w:rPr>
          <w:rFonts w:ascii="Times New Roman" w:hAnsi="Times New Roman"/>
          <w:color w:val="FF0000"/>
        </w:rPr>
        <w:t>-- 2020</w:t>
      </w:r>
      <w:r>
        <w:rPr>
          <w:rFonts w:ascii="Times New Roman" w:hAnsi="Times New Roman" w:hint="eastAsia"/>
          <w:color w:val="FF0000"/>
        </w:rPr>
        <w:t>年</w:t>
      </w:r>
      <w:r>
        <w:rPr>
          <w:rFonts w:ascii="Times New Roman" w:hAnsi="Times New Roman"/>
          <w:color w:val="FF0000"/>
        </w:rPr>
        <w:t>4</w:t>
      </w:r>
      <w:r>
        <w:rPr>
          <w:rFonts w:ascii="Times New Roman" w:hAnsi="Times New Roman" w:hint="eastAsia"/>
          <w:color w:val="FF0000"/>
        </w:rPr>
        <w:t>月</w:t>
      </w:r>
      <w:r>
        <w:rPr>
          <w:rFonts w:ascii="Times New Roman" w:hAnsi="Times New Roman"/>
          <w:color w:val="FF0000"/>
        </w:rPr>
        <w:t>1</w:t>
      </w:r>
      <w:r>
        <w:rPr>
          <w:rFonts w:ascii="Times New Roman" w:hAnsi="Times New Roman" w:hint="eastAsia"/>
          <w:color w:val="FF0000"/>
        </w:rPr>
        <w:t>日</w:t>
      </w:r>
      <w:r>
        <w:rPr>
          <w:rFonts w:ascii="Times New Roman" w:hAnsi="Times New Roman"/>
          <w:color w:val="FF0000"/>
        </w:rPr>
        <w:t>(</w:t>
      </w:r>
      <w:r>
        <w:rPr>
          <w:rFonts w:ascii="Times New Roman" w:hAnsi="Times New Roman" w:hint="eastAsia"/>
          <w:color w:val="FF0000"/>
        </w:rPr>
        <w:t>周</w:t>
      </w:r>
      <w:r w:rsidR="00003180">
        <w:rPr>
          <w:rFonts w:ascii="Times New Roman" w:hAnsi="Times New Roman" w:hint="eastAsia"/>
          <w:color w:val="FF0000"/>
        </w:rPr>
        <w:t>五</w:t>
      </w:r>
      <w:r w:rsidR="00003180">
        <w:rPr>
          <w:rFonts w:ascii="Times New Roman" w:hAnsi="Times New Roman" w:hint="eastAsia"/>
          <w:color w:val="FF0000"/>
        </w:rPr>
        <w:t>-</w:t>
      </w:r>
      <w:r>
        <w:rPr>
          <w:rFonts w:ascii="Times New Roman" w:hAnsi="Times New Roman"/>
          <w:color w:val="FF0000"/>
        </w:rPr>
        <w:t>-</w:t>
      </w:r>
      <w:r w:rsidR="00003180">
        <w:rPr>
          <w:rFonts w:ascii="Times New Roman" w:hAnsi="Times New Roman" w:hint="eastAsia"/>
          <w:color w:val="FF0000"/>
        </w:rPr>
        <w:t>下</w:t>
      </w:r>
      <w:r>
        <w:rPr>
          <w:rFonts w:ascii="Times New Roman" w:hAnsi="Times New Roman" w:hint="eastAsia"/>
          <w:color w:val="FF0000"/>
        </w:rPr>
        <w:t>周</w:t>
      </w:r>
      <w:r w:rsidR="00003180">
        <w:rPr>
          <w:rFonts w:ascii="Times New Roman" w:hAnsi="Times New Roman" w:hint="eastAsia"/>
          <w:color w:val="FF0000"/>
        </w:rPr>
        <w:t>三</w:t>
      </w:r>
      <w:r>
        <w:rPr>
          <w:rFonts w:ascii="Times New Roman" w:hAnsi="Times New Roman" w:hint="eastAsia"/>
          <w:color w:val="FF0000"/>
        </w:rPr>
        <w:t>)</w:t>
      </w:r>
      <w:r>
        <w:rPr>
          <w:rFonts w:ascii="Times New Roman" w:hAnsi="Times New Roman" w:hint="eastAsia"/>
          <w:color w:val="000000"/>
        </w:rPr>
        <w:t>在南京</w:t>
      </w:r>
      <w:r>
        <w:rPr>
          <w:rFonts w:ascii="Times New Roman" w:hAnsi="Times New Roman" w:hint="eastAsia"/>
        </w:rPr>
        <w:t>举办第六届小动物磁共振脑影像数据处理班（详见课表安排）。</w:t>
      </w:r>
    </w:p>
    <w:p w14:paraId="1DFC3EB3" w14:textId="77777777" w:rsidR="00345F68" w:rsidRDefault="00101A41">
      <w:pPr>
        <w:spacing w:before="156" w:after="156" w:line="520" w:lineRule="exac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</w:t>
      </w:r>
      <w:r>
        <w:rPr>
          <w:rFonts w:hint="eastAsia"/>
          <w:b/>
        </w:rPr>
        <w:t>、培训简介</w:t>
      </w:r>
    </w:p>
    <w:p w14:paraId="70FE0CE0" w14:textId="77777777" w:rsidR="00345F68" w:rsidRDefault="00101A41">
      <w:pPr>
        <w:spacing w:line="520" w:lineRule="exact"/>
        <w:ind w:firstLine="480"/>
        <w:rPr>
          <w:rFonts w:ascii="Times New Roman" w:hAnsi="Times New Roman"/>
        </w:rPr>
      </w:pPr>
      <w:r>
        <w:rPr>
          <w:rFonts w:ascii="Times New Roman" w:hAnsi="Times New Roman" w:hint="eastAsia"/>
        </w:rPr>
        <w:t>近年来，世界各国都颁布了各自的脑科学计划，旨在探究大脑运作的神经机制，以推动神经、精神疾病临床、人工智能等领域的发展。运用功能、脑网络、</w:t>
      </w:r>
      <w:r>
        <w:rPr>
          <w:rFonts w:ascii="Times New Roman" w:hAnsi="Times New Roman" w:hint="eastAsia"/>
        </w:rPr>
        <w:t>DTI</w:t>
      </w:r>
      <w:r>
        <w:rPr>
          <w:rFonts w:ascii="Times New Roman" w:hAnsi="Times New Roman" w:hint="eastAsia"/>
        </w:rPr>
        <w:t>等磁共振成像技术，各国研究者已取得了广泛成就，顶级期刊上磁共振脑成像相关研究也屡见不鲜。人类磁共振研究虽占据主流，然而一些特殊工作只适合动物研究，因此，针对啮齿类、以及一些非人灵长类动物的研究得到了重视。目前，结合基因、光遗传等技术，基于动物模型的磁共振成像已在抑郁症、卒中、疼痛、老年退行性疾病等领域取得进展，为推动脑科学研究的发展起到了极大的作用。小动物磁共振研究和人类具有差异，如脑结构的不同等等，因而数据分析成为了啮齿类动物磁共振脑影像研究者们的难题。</w:t>
      </w:r>
    </w:p>
    <w:p w14:paraId="5D40E1E3" w14:textId="77777777" w:rsidR="00345F68" w:rsidRDefault="00101A41">
      <w:pPr>
        <w:spacing w:line="520" w:lineRule="exact"/>
        <w:ind w:firstLine="480"/>
        <w:rPr>
          <w:rFonts w:ascii="Times New Roman" w:hAnsi="Times New Roman"/>
          <w:b/>
        </w:rPr>
      </w:pPr>
      <w:r>
        <w:rPr>
          <w:rFonts w:ascii="Times New Roman" w:hAnsi="Times New Roman" w:hint="eastAsia"/>
        </w:rPr>
        <w:t>为此，思影科技拟举办小动物磁共振脑影像数据处理班，欢迎致力于小动物磁共振脑影像的研究者参加，希望通过此次培训，熟练掌握数据处理技能，为开展的研究项目助力。</w:t>
      </w:r>
      <w:r>
        <w:rPr>
          <w:rFonts w:ascii="Times New Roman" w:hAnsi="Times New Roman" w:hint="eastAsia"/>
          <w:b/>
        </w:rPr>
        <w:t>本次课程除大鼠以外，也将提供小鼠模版供有需要的学员使用，并指导小鼠配准。</w:t>
      </w:r>
    </w:p>
    <w:p w14:paraId="1D26ACB1" w14:textId="77777777" w:rsidR="00345F68" w:rsidRDefault="00101A41">
      <w:pPr>
        <w:spacing w:before="156" w:after="156" w:line="520" w:lineRule="exac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</w:t>
      </w:r>
      <w:r>
        <w:rPr>
          <w:rFonts w:hint="eastAsia"/>
          <w:b/>
        </w:rPr>
        <w:t>、培训对象</w:t>
      </w:r>
    </w:p>
    <w:p w14:paraId="6FBBB300" w14:textId="18E6ECFA" w:rsidR="00345F68" w:rsidRDefault="00101A41">
      <w:pPr>
        <w:spacing w:line="520" w:lineRule="exact"/>
        <w:ind w:firstLine="480"/>
      </w:pPr>
      <w:r>
        <w:rPr>
          <w:rFonts w:hint="eastAsia"/>
        </w:rPr>
        <w:t>本</w:t>
      </w:r>
      <w:r>
        <w:rPr>
          <w:rFonts w:hint="eastAsia"/>
          <w:color w:val="000000"/>
        </w:rPr>
        <w:t>次培训班面向的对象是一些希望利用小动物磁共振</w:t>
      </w:r>
      <w:r>
        <w:rPr>
          <w:rFonts w:hint="eastAsia"/>
        </w:rPr>
        <w:t>脑影像进行科研的医生、研究人员等，培训班实行小班教学，授课、操作、指导及问题解决一体化，最终努力使参会学员达到能够独立进行数据处理的目的。</w:t>
      </w:r>
    </w:p>
    <w:p w14:paraId="0ECF09C1" w14:textId="77777777" w:rsidR="00345F68" w:rsidRDefault="00101A41">
      <w:pPr>
        <w:spacing w:line="520" w:lineRule="exact"/>
        <w:ind w:firstLine="480"/>
      </w:pPr>
      <w:r>
        <w:rPr>
          <w:rFonts w:hint="eastAsia"/>
        </w:rPr>
        <w:lastRenderedPageBreak/>
        <w:t>内容主要包括： Rat fMRI数据预处理、配准，Rat脑功能指标计算及其统计分析，Rat</w:t>
      </w:r>
      <w:r>
        <w:t xml:space="preserve"> </w:t>
      </w:r>
      <w:r>
        <w:rPr>
          <w:rFonts w:hint="eastAsia"/>
        </w:rPr>
        <w:t>VBM分析，R</w:t>
      </w:r>
      <w:r>
        <w:t xml:space="preserve">at </w:t>
      </w:r>
      <w:r>
        <w:rPr>
          <w:rFonts w:hint="eastAsia"/>
        </w:rPr>
        <w:t>脑网络，Rat DTI数据处理和基于ROI的脑影像分析，Rat概率性纤维束追踪等 。</w:t>
      </w:r>
    </w:p>
    <w:p w14:paraId="37B5E33E" w14:textId="77777777" w:rsidR="00345F68" w:rsidRDefault="00101A41">
      <w:pPr>
        <w:spacing w:line="520" w:lineRule="exact"/>
        <w:ind w:firstLine="480"/>
      </w:pPr>
      <w:r>
        <w:rPr>
          <w:rFonts w:hint="eastAsia"/>
        </w:rPr>
        <w:t>注：如方便，请于会议开始前一天到达会场（</w:t>
      </w:r>
      <w:r>
        <w:t>9:00 - 21:00</w:t>
      </w:r>
      <w:r>
        <w:rPr>
          <w:rFonts w:hint="eastAsia"/>
        </w:rPr>
        <w:t>）熟悉场地及安装软件、拷贝资料等事宜。</w:t>
      </w:r>
    </w:p>
    <w:p w14:paraId="57DB88DB" w14:textId="77777777" w:rsidR="00345F68" w:rsidRDefault="00101A41">
      <w:pPr>
        <w:spacing w:line="520" w:lineRule="exact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hAnsi="Times New Roman" w:cs="Times New Roman" w:hint="eastAsia"/>
          <w:b/>
        </w:rPr>
        <w:t>3</w:t>
      </w:r>
      <w:r>
        <w:rPr>
          <w:rFonts w:ascii="Times New Roman" w:hAnsi="Times New Roman" w:cs="Times New Roman" w:hint="eastAsia"/>
          <w:b/>
        </w:rPr>
        <w:t>、</w:t>
      </w:r>
      <w:r>
        <w:rPr>
          <w:rFonts w:hint="eastAsia"/>
          <w:b/>
        </w:rPr>
        <w:t>课程安排</w:t>
      </w:r>
    </w:p>
    <w:tbl>
      <w:tblPr>
        <w:tblW w:w="969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7"/>
        <w:gridCol w:w="9"/>
        <w:gridCol w:w="983"/>
        <w:gridCol w:w="3225"/>
        <w:gridCol w:w="3790"/>
      </w:tblGrid>
      <w:tr w:rsidR="00345F68" w14:paraId="2310C47C" w14:textId="77777777">
        <w:trPr>
          <w:trHeight w:val="702"/>
          <w:jc w:val="center"/>
        </w:trPr>
        <w:tc>
          <w:tcPr>
            <w:tcW w:w="26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E1067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3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806E6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  <w:b/>
              </w:rPr>
              <w:t>课程名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D8A55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  <w:b/>
              </w:rPr>
              <w:t>主要内容</w:t>
            </w:r>
          </w:p>
        </w:tc>
      </w:tr>
      <w:tr w:rsidR="00345F68" w14:paraId="76E1CCC1" w14:textId="77777777">
        <w:trPr>
          <w:trHeight w:val="1755"/>
          <w:jc w:val="center"/>
        </w:trPr>
        <w:tc>
          <w:tcPr>
            <w:tcW w:w="169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E8836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第一天</w:t>
            </w:r>
          </w:p>
          <w:p w14:paraId="40CC5E2D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谢桑马</w:t>
            </w:r>
          </w:p>
          <w:p w14:paraId="7B45C706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t>3.27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F139D9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51FA9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Rat DTI数据</w:t>
            </w:r>
            <w:r>
              <w:t>处理</w:t>
            </w:r>
          </w:p>
          <w:p w14:paraId="41DC6A77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和基于ROI的</w:t>
            </w:r>
            <w:r>
              <w:t>脑影像分析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D296D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扩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散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磁共振成像基本原理介绍</w:t>
            </w:r>
          </w:p>
          <w:p w14:paraId="085B1E68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数据基本分析方法概述</w:t>
            </w:r>
          </w:p>
          <w:p w14:paraId="2AAA2D29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Linux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常用命令及相关软件介绍</w:t>
            </w:r>
          </w:p>
          <w:p w14:paraId="5D934C45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数据的预处理</w:t>
            </w:r>
          </w:p>
        </w:tc>
      </w:tr>
      <w:tr w:rsidR="00345F68" w14:paraId="68204579" w14:textId="77777777">
        <w:trPr>
          <w:trHeight w:val="2943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8F236" w14:textId="77777777" w:rsidR="00345F68" w:rsidRDefault="00345F68">
            <w:pPr>
              <w:spacing w:line="520" w:lineRule="exact"/>
              <w:jc w:val="center"/>
              <w:rPr>
                <w:b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DF0E33F" w14:textId="77777777" w:rsidR="00345F68" w:rsidRDefault="00101A41">
            <w:pPr>
              <w:spacing w:line="520" w:lineRule="exact"/>
              <w:jc w:val="center"/>
              <w:rPr>
                <w:b/>
              </w:rPr>
            </w:pPr>
            <w:r>
              <w:rPr>
                <w:rFonts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ADBBA" w14:textId="77777777" w:rsidR="00345F68" w:rsidRDefault="00345F68">
            <w:pPr>
              <w:spacing w:line="520" w:lineRule="exact"/>
              <w:jc w:val="center"/>
              <w:rPr>
                <w:b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DC4184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扩散张量</w:t>
            </w:r>
            <w:r>
              <w:rPr>
                <w:rFonts w:ascii="宋体" w:hAnsi="宋体"/>
                <w:sz w:val="24"/>
                <w:szCs w:val="24"/>
              </w:rPr>
              <w:t>及</w:t>
            </w:r>
            <w:r>
              <w:rPr>
                <w:rFonts w:ascii="宋体" w:hAnsi="宋体" w:hint="eastAsia"/>
                <w:sz w:val="24"/>
                <w:szCs w:val="24"/>
              </w:rPr>
              <w:t>相关</w:t>
            </w:r>
            <w:r>
              <w:rPr>
                <w:rFonts w:ascii="宋体" w:hAnsi="宋体"/>
                <w:sz w:val="24"/>
                <w:szCs w:val="24"/>
              </w:rPr>
              <w:t>指标计算</w:t>
            </w:r>
          </w:p>
          <w:p w14:paraId="5BCA41B7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ROI的提取</w:t>
            </w:r>
          </w:p>
          <w:p w14:paraId="7947DE5F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ROI的</w:t>
            </w:r>
            <w:r>
              <w:rPr>
                <w:rFonts w:ascii="宋体" w:hAnsi="宋体"/>
                <w:sz w:val="24"/>
                <w:szCs w:val="24"/>
              </w:rPr>
              <w:t>配准和空间</w:t>
            </w:r>
            <w:r>
              <w:rPr>
                <w:rFonts w:ascii="宋体" w:hAnsi="宋体" w:hint="eastAsia"/>
                <w:sz w:val="24"/>
                <w:szCs w:val="24"/>
              </w:rPr>
              <w:t>转换</w:t>
            </w:r>
          </w:p>
          <w:p w14:paraId="552ADAFF" w14:textId="77777777" w:rsidR="00345F68" w:rsidRDefault="00101A41">
            <w:pPr>
              <w:spacing w:line="520" w:lineRule="exact"/>
              <w:jc w:val="center"/>
              <w:rPr>
                <w:b/>
              </w:rPr>
            </w:pPr>
            <w:r>
              <w:rPr>
                <w:rFonts w:hint="eastAsia"/>
              </w:rPr>
              <w:t>基于ROI的DTI相关</w:t>
            </w:r>
            <w:r>
              <w:t>指标分析</w:t>
            </w:r>
          </w:p>
        </w:tc>
      </w:tr>
      <w:tr w:rsidR="00345F68" w14:paraId="436DA74F" w14:textId="77777777">
        <w:trPr>
          <w:trHeight w:val="1828"/>
          <w:jc w:val="center"/>
        </w:trPr>
        <w:tc>
          <w:tcPr>
            <w:tcW w:w="1696" w:type="dxa"/>
            <w:gridSpan w:val="2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160ED2" w14:textId="77777777" w:rsidR="00345F68" w:rsidRDefault="00345F68">
            <w:pPr>
              <w:spacing w:line="520" w:lineRule="exact"/>
              <w:jc w:val="center"/>
            </w:pPr>
          </w:p>
          <w:p w14:paraId="1E435C4B" w14:textId="77777777" w:rsidR="00345F68" w:rsidRDefault="00345F68">
            <w:pPr>
              <w:spacing w:line="520" w:lineRule="exact"/>
              <w:jc w:val="center"/>
            </w:pPr>
          </w:p>
          <w:p w14:paraId="19386019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第二天</w:t>
            </w:r>
          </w:p>
          <w:p w14:paraId="22CB5110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谢桑马</w:t>
            </w:r>
          </w:p>
          <w:p w14:paraId="6CF18C35" w14:textId="77777777" w:rsidR="00345F68" w:rsidRDefault="00101A41">
            <w:pPr>
              <w:spacing w:line="520" w:lineRule="exact"/>
              <w:jc w:val="center"/>
            </w:pPr>
            <w:r>
              <w:t>3.28</w:t>
            </w:r>
          </w:p>
          <w:p w14:paraId="099CAC57" w14:textId="77777777" w:rsidR="00345F68" w:rsidRDefault="00345F68">
            <w:pPr>
              <w:spacing w:line="520" w:lineRule="exact"/>
              <w:jc w:val="center"/>
              <w:rPr>
                <w:rFonts w:cs="Times New Roman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8C4C69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left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C4AEF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Rat</w:t>
            </w:r>
            <w:r>
              <w:t>概率</w:t>
            </w:r>
            <w:r>
              <w:rPr>
                <w:rFonts w:hint="eastAsia"/>
              </w:rPr>
              <w:t>性纤维束追踪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39728" w14:textId="77777777" w:rsidR="00345F68" w:rsidRDefault="00101A41">
            <w:pPr>
              <w:pStyle w:val="ac"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概率性纤维束追踪的基本原理</w:t>
            </w:r>
          </w:p>
          <w:p w14:paraId="02BA9554" w14:textId="77777777" w:rsidR="00345F68" w:rsidRDefault="00101A41">
            <w:pPr>
              <w:pStyle w:val="ac"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概率性纤维束追踪的模型构建</w:t>
            </w:r>
          </w:p>
          <w:p w14:paraId="4AFF690B" w14:textId="77777777" w:rsidR="00345F68" w:rsidRDefault="00101A41">
            <w:pPr>
              <w:pStyle w:val="ac"/>
              <w:numPr>
                <w:ilvl w:val="0"/>
                <w:numId w:val="2"/>
              </w:numPr>
              <w:spacing w:line="520" w:lineRule="exact"/>
              <w:ind w:firstLineChars="0"/>
              <w:jc w:val="left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概率性纤维束追踪的实现</w:t>
            </w:r>
          </w:p>
        </w:tc>
      </w:tr>
      <w:tr w:rsidR="00345F68" w14:paraId="2FB476EB" w14:textId="77777777">
        <w:trPr>
          <w:trHeight w:val="2781"/>
          <w:jc w:val="center"/>
        </w:trPr>
        <w:tc>
          <w:tcPr>
            <w:tcW w:w="1696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86A26" w14:textId="77777777" w:rsidR="00345F68" w:rsidRDefault="00345F68">
            <w:pPr>
              <w:spacing w:line="520" w:lineRule="exact"/>
              <w:jc w:val="center"/>
              <w:rPr>
                <w:b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DCD1597" w14:textId="77777777" w:rsidR="00345F68" w:rsidRDefault="00101A41">
            <w:pPr>
              <w:spacing w:line="520" w:lineRule="exact"/>
              <w:jc w:val="center"/>
            </w:pPr>
            <w:r>
              <w:rPr>
                <w:rFonts w:cs="Times New Roman"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1F6E7" w14:textId="77777777" w:rsidR="00345F68" w:rsidRDefault="00345F68">
            <w:pPr>
              <w:spacing w:line="520" w:lineRule="exact"/>
              <w:jc w:val="center"/>
              <w:rPr>
                <w:b/>
              </w:rPr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9ECD6" w14:textId="77777777" w:rsidR="00345F68" w:rsidRDefault="00101A41">
            <w:pPr>
              <w:pStyle w:val="ac"/>
              <w:numPr>
                <w:ilvl w:val="0"/>
                <w:numId w:val="3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概率性纤维束追踪的结果查看</w:t>
            </w:r>
          </w:p>
          <w:p w14:paraId="766F9D50" w14:textId="77777777" w:rsidR="00345F68" w:rsidRDefault="00101A41">
            <w:pPr>
              <w:pStyle w:val="ac"/>
              <w:numPr>
                <w:ilvl w:val="0"/>
                <w:numId w:val="3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概率性纤维束追踪的量化</w:t>
            </w:r>
            <w:r>
              <w:rPr>
                <w:rFonts w:ascii="宋体" w:hAnsi="宋体"/>
                <w:sz w:val="24"/>
                <w:szCs w:val="24"/>
              </w:rPr>
              <w:t>统计</w:t>
            </w:r>
          </w:p>
          <w:p w14:paraId="32F30285" w14:textId="77777777" w:rsidR="00345F68" w:rsidRDefault="00101A41">
            <w:pPr>
              <w:spacing w:line="520" w:lineRule="exact"/>
            </w:pPr>
            <w:r>
              <w:rPr>
                <w:rFonts w:hint="eastAsia"/>
              </w:rPr>
              <w:t>基于概率纤维追踪的网络构建</w:t>
            </w:r>
          </w:p>
        </w:tc>
      </w:tr>
      <w:tr w:rsidR="00345F68" w14:paraId="1FC4C49B" w14:textId="77777777">
        <w:trPr>
          <w:trHeight w:val="1544"/>
          <w:jc w:val="center"/>
        </w:trPr>
        <w:tc>
          <w:tcPr>
            <w:tcW w:w="16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2DD9A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lastRenderedPageBreak/>
              <w:t>第三天</w:t>
            </w:r>
          </w:p>
          <w:p w14:paraId="553C3AAE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裘吉成</w:t>
            </w:r>
          </w:p>
          <w:p w14:paraId="02A407F8" w14:textId="77777777" w:rsidR="00345F68" w:rsidRDefault="00101A41">
            <w:pPr>
              <w:spacing w:line="520" w:lineRule="exact"/>
              <w:jc w:val="center"/>
            </w:pPr>
            <w:r>
              <w:t>3.29</w:t>
            </w:r>
          </w:p>
          <w:p w14:paraId="69D27801" w14:textId="77777777" w:rsidR="00345F68" w:rsidRDefault="00345F68">
            <w:pPr>
              <w:spacing w:line="520" w:lineRule="exact"/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2A012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3BDFC" w14:textId="77777777" w:rsidR="00345F68" w:rsidRDefault="00101A41">
            <w:pPr>
              <w:spacing w:line="52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Rat fMRI</w:t>
            </w:r>
            <w:r>
              <w:rPr>
                <w:rFonts w:hint="eastAsia"/>
              </w:rPr>
              <w:t>数据准备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2C5884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Rat fMRI</w:t>
            </w:r>
            <w:r>
              <w:rPr>
                <w:rFonts w:ascii="宋体" w:hAnsi="宋体" w:hint="eastAsia"/>
                <w:sz w:val="24"/>
                <w:szCs w:val="24"/>
              </w:rPr>
              <w:t>简介</w:t>
            </w:r>
          </w:p>
          <w:p w14:paraId="4C4CB657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数据整理及格式转换</w:t>
            </w:r>
          </w:p>
          <w:p w14:paraId="35FC0125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MRIcron</w:t>
            </w:r>
            <w:proofErr w:type="spellEnd"/>
            <w:r>
              <w:rPr>
                <w:rFonts w:ascii="宋体" w:hAnsi="宋体" w:hint="eastAsia"/>
                <w:sz w:val="24"/>
              </w:rPr>
              <w:t>简介</w:t>
            </w:r>
          </w:p>
        </w:tc>
      </w:tr>
      <w:tr w:rsidR="00345F68" w14:paraId="7341B4B8" w14:textId="77777777" w:rsidTr="002D03EB">
        <w:trPr>
          <w:trHeight w:val="1612"/>
          <w:jc w:val="center"/>
        </w:trPr>
        <w:tc>
          <w:tcPr>
            <w:tcW w:w="16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AB731D1" w14:textId="77777777" w:rsidR="00345F68" w:rsidRDefault="00345F68">
            <w:pPr>
              <w:spacing w:line="520" w:lineRule="exac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F1204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462FD4C" w14:textId="77777777" w:rsidR="00345F68" w:rsidRDefault="00101A41">
            <w:pPr>
              <w:spacing w:line="520" w:lineRule="exact"/>
              <w:rPr>
                <w:rFonts w:ascii="Calibri" w:hAnsi="Calibri"/>
                <w:b/>
                <w:color w:val="FF0000"/>
              </w:rPr>
            </w:pPr>
            <w:r>
              <w:rPr>
                <w:rFonts w:ascii="Calibri" w:hAnsi="Calibri" w:hint="eastAsia"/>
                <w:b/>
                <w:color w:val="FF0000"/>
              </w:rPr>
              <w:t xml:space="preserve"> </w:t>
            </w:r>
            <w:r>
              <w:rPr>
                <w:rFonts w:ascii="Calibri" w:hAnsi="Calibri"/>
                <w:b/>
                <w:color w:val="FF0000"/>
              </w:rPr>
              <w:t xml:space="preserve">     </w:t>
            </w:r>
            <w:r>
              <w:rPr>
                <w:rFonts w:ascii="Calibri" w:hAnsi="Calibri" w:hint="eastAsia"/>
                <w:b/>
                <w:color w:val="FF0000"/>
              </w:rPr>
              <w:t xml:space="preserve">    </w:t>
            </w:r>
            <w:r>
              <w:rPr>
                <w:rFonts w:ascii="Times New Roman" w:hAnsi="Times New Roman" w:cs="Times New Roman" w:hint="eastAsia"/>
              </w:rPr>
              <w:t>Rat fMRI</w:t>
            </w:r>
            <w:r>
              <w:rPr>
                <w:rFonts w:ascii="Times New Roman" w:hAnsi="Times New Roman" w:cs="Times New Roman" w:hint="eastAsia"/>
              </w:rPr>
              <w:t>数据预处理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BF7EB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SPM</w:t>
            </w:r>
            <w:r>
              <w:rPr>
                <w:rFonts w:ascii="Times New Roman" w:hAnsi="Times New Roman" w:cs="Times New Roman" w:hint="eastAsia"/>
                <w:sz w:val="24"/>
              </w:rPr>
              <w:t>数据分析原理和流程</w:t>
            </w:r>
          </w:p>
          <w:p w14:paraId="5E82CBC2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Rat fMRI</w:t>
            </w:r>
            <w:r>
              <w:rPr>
                <w:rFonts w:ascii="Times New Roman" w:hAnsi="Times New Roman" w:cs="Times New Roman" w:hint="eastAsia"/>
                <w:sz w:val="24"/>
              </w:rPr>
              <w:t>数据预处理操作</w:t>
            </w:r>
          </w:p>
          <w:p w14:paraId="5ACFC610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脑组织提取</w:t>
            </w:r>
          </w:p>
          <w:p w14:paraId="6FEE45ED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空间标准化（</w:t>
            </w:r>
            <w:r>
              <w:rPr>
                <w:rFonts w:ascii="Times New Roman" w:hAnsi="Times New Roman" w:cs="Times New Roman" w:hint="eastAsia"/>
                <w:sz w:val="24"/>
              </w:rPr>
              <w:t>ANTs</w:t>
            </w:r>
            <w:r>
              <w:rPr>
                <w:rFonts w:ascii="Times New Roman" w:hAnsi="Times New Roman" w:cs="Times New Roman" w:hint="eastAsia"/>
                <w:sz w:val="24"/>
              </w:rPr>
              <w:t>）</w:t>
            </w:r>
          </w:p>
          <w:p w14:paraId="22FD8771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数据处理质量检查</w:t>
            </w:r>
          </w:p>
        </w:tc>
      </w:tr>
      <w:tr w:rsidR="00345F68" w14:paraId="324C767C" w14:textId="77777777" w:rsidTr="002D03EB">
        <w:trPr>
          <w:trHeight w:val="1612"/>
          <w:jc w:val="center"/>
        </w:trPr>
        <w:tc>
          <w:tcPr>
            <w:tcW w:w="168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ABED94D" w14:textId="77777777" w:rsidR="00345F68" w:rsidRDefault="00345F68">
            <w:pPr>
              <w:pStyle w:val="ac"/>
              <w:spacing w:line="520" w:lineRule="exact"/>
              <w:ind w:firstLineChars="0"/>
              <w:jc w:val="left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32C86" w14:textId="77777777" w:rsidR="00345F68" w:rsidRDefault="00101A41">
            <w:pPr>
              <w:pStyle w:val="ac"/>
              <w:spacing w:line="520" w:lineRule="exact"/>
              <w:ind w:firstLineChars="100" w:firstLine="240"/>
              <w:jc w:val="left"/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晚上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FEA71" w14:textId="77777777" w:rsidR="00345F68" w:rsidRDefault="00101A41">
            <w:pPr>
              <w:pStyle w:val="ac"/>
              <w:spacing w:line="520" w:lineRule="exact"/>
              <w:ind w:firstLineChars="0"/>
              <w:jc w:val="left"/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MATLAB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基础介绍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1E21F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Rat</w:t>
            </w:r>
            <w:r>
              <w:rPr>
                <w:rFonts w:ascii="Times New Roman" w:hAnsi="Times New Roman" w:cs="Times New Roman" w:hint="eastAsia"/>
                <w:sz w:val="24"/>
              </w:rPr>
              <w:t>脑功能处理相关的</w:t>
            </w:r>
            <w:r>
              <w:rPr>
                <w:rFonts w:ascii="Times New Roman" w:hAnsi="Times New Roman" w:cs="Times New Roman" w:hint="eastAsia"/>
                <w:sz w:val="24"/>
              </w:rPr>
              <w:t>MATLAB</w:t>
            </w:r>
            <w:r>
              <w:rPr>
                <w:rFonts w:ascii="Times New Roman" w:hAnsi="Times New Roman" w:cs="Times New Roman" w:hint="eastAsia"/>
                <w:sz w:val="24"/>
              </w:rPr>
              <w:t>基础</w:t>
            </w:r>
          </w:p>
        </w:tc>
      </w:tr>
      <w:tr w:rsidR="00345F68" w14:paraId="4DDC75A2" w14:textId="77777777">
        <w:trPr>
          <w:trHeight w:val="1410"/>
          <w:jc w:val="center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6A47DE" w14:textId="77777777" w:rsidR="00345F68" w:rsidRDefault="00345F68">
            <w:pPr>
              <w:spacing w:line="520" w:lineRule="exact"/>
              <w:jc w:val="center"/>
              <w:rPr>
                <w:rFonts w:cs="Times New Roman"/>
              </w:rPr>
            </w:pPr>
          </w:p>
          <w:p w14:paraId="1A53DACE" w14:textId="77777777" w:rsidR="00345F68" w:rsidRDefault="00345F68">
            <w:pPr>
              <w:spacing w:line="520" w:lineRule="exact"/>
              <w:jc w:val="center"/>
              <w:rPr>
                <w:rFonts w:cs="Times New Roman"/>
              </w:rPr>
            </w:pPr>
          </w:p>
          <w:p w14:paraId="1DFDCB6F" w14:textId="77777777" w:rsidR="00345F68" w:rsidRDefault="00345F68">
            <w:pPr>
              <w:spacing w:line="520" w:lineRule="exact"/>
              <w:jc w:val="center"/>
            </w:pPr>
          </w:p>
          <w:p w14:paraId="2C721673" w14:textId="77777777" w:rsidR="00345F68" w:rsidRDefault="00101A41">
            <w:pPr>
              <w:spacing w:line="520" w:lineRule="exact"/>
              <w:ind w:firstLineChars="150" w:firstLine="360"/>
              <w:rPr>
                <w:rFonts w:cs="Times New Roman"/>
              </w:rPr>
            </w:pPr>
            <w:r>
              <w:rPr>
                <w:rFonts w:hint="eastAsia"/>
              </w:rPr>
              <w:t>第四天</w:t>
            </w:r>
          </w:p>
          <w:p w14:paraId="2FD40B4D" w14:textId="77777777" w:rsidR="00345F68" w:rsidRDefault="00101A41">
            <w:pPr>
              <w:spacing w:line="520" w:lineRule="exact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hint="eastAsia"/>
              </w:rPr>
              <w:t>杨田雨</w:t>
            </w:r>
          </w:p>
          <w:p w14:paraId="74C2546C" w14:textId="77777777" w:rsidR="00345F68" w:rsidRDefault="00101A41">
            <w:pPr>
              <w:spacing w:line="520" w:lineRule="exact"/>
              <w:ind w:firstLineChars="200" w:firstLine="480"/>
            </w:pPr>
            <w:r>
              <w:t>3.30</w:t>
            </w:r>
          </w:p>
          <w:p w14:paraId="5E2DB010" w14:textId="77777777" w:rsidR="00345F68" w:rsidRDefault="00345F68">
            <w:pPr>
              <w:spacing w:line="520" w:lineRule="exact"/>
              <w:jc w:val="center"/>
            </w:pPr>
          </w:p>
          <w:p w14:paraId="19C84755" w14:textId="77777777" w:rsidR="00345F68" w:rsidRDefault="00345F68">
            <w:pPr>
              <w:spacing w:line="520" w:lineRule="exact"/>
              <w:jc w:val="center"/>
            </w:pPr>
          </w:p>
          <w:p w14:paraId="33654279" w14:textId="77777777" w:rsidR="00345F68" w:rsidRDefault="00345F68">
            <w:pPr>
              <w:spacing w:line="520" w:lineRule="exact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3F772" w14:textId="77777777" w:rsidR="00345F68" w:rsidRDefault="00345F68">
            <w:pPr>
              <w:spacing w:line="520" w:lineRule="exact"/>
              <w:rPr>
                <w:rFonts w:cs="Times New Roman"/>
              </w:rPr>
            </w:pPr>
          </w:p>
          <w:p w14:paraId="6928A1EF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93FA4" w14:textId="77777777" w:rsidR="00345F68" w:rsidRDefault="00345F68">
            <w:pPr>
              <w:spacing w:line="520" w:lineRule="exact"/>
              <w:jc w:val="center"/>
            </w:pPr>
          </w:p>
          <w:p w14:paraId="676B4D0B" w14:textId="77777777" w:rsidR="00345F68" w:rsidRDefault="00345F68">
            <w:pPr>
              <w:spacing w:line="520" w:lineRule="exact"/>
            </w:pPr>
          </w:p>
          <w:p w14:paraId="1A77905D" w14:textId="77777777" w:rsidR="00345F68" w:rsidRDefault="00101A41">
            <w:pPr>
              <w:spacing w:line="520" w:lineRule="exact"/>
              <w:jc w:val="center"/>
            </w:pPr>
            <w:r>
              <w:rPr>
                <w:rFonts w:ascii="Times New Roman" w:hAnsi="Times New Roman" w:cs="Times New Roman" w:hint="eastAsia"/>
              </w:rPr>
              <w:t>Rat</w:t>
            </w:r>
            <w:r>
              <w:rPr>
                <w:rFonts w:hint="eastAsia"/>
              </w:rPr>
              <w:t>脑功能</w:t>
            </w:r>
            <w:r>
              <w:t>指标计算</w:t>
            </w:r>
          </w:p>
          <w:p w14:paraId="77EA12CD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及其统计分析</w:t>
            </w: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04C90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ALFF/</w:t>
            </w:r>
            <w:proofErr w:type="spellStart"/>
            <w:r>
              <w:rPr>
                <w:rFonts w:ascii="宋体" w:hAnsi="宋体"/>
                <w:sz w:val="24"/>
              </w:rPr>
              <w:t>fALFF</w:t>
            </w:r>
            <w:proofErr w:type="spellEnd"/>
            <w:r>
              <w:rPr>
                <w:rFonts w:ascii="宋体" w:hAnsi="宋体" w:hint="eastAsia"/>
                <w:sz w:val="24"/>
              </w:rPr>
              <w:t>指标计算</w:t>
            </w:r>
          </w:p>
          <w:p w14:paraId="5CE62786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Voxel-wise </w:t>
            </w:r>
            <w:r>
              <w:rPr>
                <w:rFonts w:ascii="宋体" w:hAnsi="宋体" w:hint="eastAsia"/>
                <w:sz w:val="24"/>
              </w:rPr>
              <w:t>FC指标计算</w:t>
            </w:r>
          </w:p>
          <w:p w14:paraId="04871926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预处理及指标计算的批处理</w:t>
            </w:r>
          </w:p>
        </w:tc>
      </w:tr>
      <w:tr w:rsidR="00345F68" w14:paraId="333FD5D8" w14:textId="77777777">
        <w:trPr>
          <w:trHeight w:val="2225"/>
          <w:jc w:val="center"/>
        </w:trPr>
        <w:tc>
          <w:tcPr>
            <w:tcW w:w="168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D99B5D9" w14:textId="77777777" w:rsidR="00345F68" w:rsidRDefault="00345F68">
            <w:pPr>
              <w:spacing w:line="520" w:lineRule="exact"/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2122F" w14:textId="77777777" w:rsidR="00345F68" w:rsidRDefault="00345F68">
            <w:pPr>
              <w:spacing w:line="520" w:lineRule="exact"/>
              <w:jc w:val="center"/>
              <w:rPr>
                <w:rFonts w:cs="Times New Roman"/>
              </w:rPr>
            </w:pPr>
          </w:p>
          <w:p w14:paraId="77E0726F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2F299" w14:textId="77777777" w:rsidR="00345F68" w:rsidRDefault="00345F68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1D58A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基于体素水平的SPM的统计分析(T检验，方差分析及</w:t>
            </w:r>
            <w:bookmarkStart w:id="0" w:name="OLE_LINK1"/>
            <w:r>
              <w:rPr>
                <w:rFonts w:ascii="宋体" w:hAnsi="宋体" w:hint="eastAsia"/>
                <w:sz w:val="24"/>
              </w:rPr>
              <w:t>多重比较校正</w:t>
            </w:r>
            <w:bookmarkEnd w:id="0"/>
            <w:r>
              <w:rPr>
                <w:rFonts w:ascii="宋体" w:hAnsi="宋体" w:hint="eastAsia"/>
                <w:sz w:val="24"/>
              </w:rPr>
              <w:t>等)</w:t>
            </w:r>
          </w:p>
          <w:p w14:paraId="0219CFA6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基于ROI的统计分析</w:t>
            </w:r>
          </w:p>
        </w:tc>
      </w:tr>
      <w:tr w:rsidR="00345F68" w14:paraId="3AA7F6FA" w14:textId="77777777">
        <w:trPr>
          <w:trHeight w:val="1298"/>
          <w:jc w:val="center"/>
        </w:trPr>
        <w:tc>
          <w:tcPr>
            <w:tcW w:w="168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2FB7E56" w14:textId="77777777" w:rsidR="00345F68" w:rsidRDefault="00345F68">
            <w:pPr>
              <w:spacing w:line="520" w:lineRule="exact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A82EE" w14:textId="77777777" w:rsidR="00345F68" w:rsidRDefault="00345F68">
            <w:pPr>
              <w:spacing w:line="520" w:lineRule="exact"/>
              <w:jc w:val="center"/>
              <w:rPr>
                <w:rFonts w:cs="Times New Roman"/>
              </w:rPr>
            </w:pPr>
          </w:p>
          <w:p w14:paraId="7AEDCE8E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晚上</w:t>
            </w:r>
          </w:p>
        </w:tc>
        <w:tc>
          <w:tcPr>
            <w:tcW w:w="322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A2596" w14:textId="77777777" w:rsidR="00345F68" w:rsidRDefault="00345F68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092AE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基于体素的统计结果报告/可视化作图</w:t>
            </w:r>
          </w:p>
        </w:tc>
      </w:tr>
      <w:tr w:rsidR="00345F68" w14:paraId="45F2C375" w14:textId="77777777">
        <w:trPr>
          <w:trHeight w:val="1408"/>
          <w:jc w:val="center"/>
        </w:trPr>
        <w:tc>
          <w:tcPr>
            <w:tcW w:w="168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A9F86" w14:textId="77777777" w:rsidR="00345F68" w:rsidRDefault="00101A41">
            <w:pPr>
              <w:spacing w:line="520" w:lineRule="exact"/>
              <w:ind w:firstLine="480"/>
            </w:pPr>
            <w:r>
              <w:rPr>
                <w:rFonts w:hint="eastAsia"/>
              </w:rPr>
              <w:t>第五天</w:t>
            </w:r>
          </w:p>
          <w:p w14:paraId="0A86B532" w14:textId="77777777" w:rsidR="00345F68" w:rsidRDefault="00101A41">
            <w:pPr>
              <w:spacing w:line="520" w:lineRule="exact"/>
              <w:ind w:firstLine="480"/>
            </w:pPr>
            <w:r>
              <w:rPr>
                <w:rFonts w:hint="eastAsia"/>
              </w:rPr>
              <w:t>杨田雨</w:t>
            </w:r>
          </w:p>
          <w:p w14:paraId="6CE1E6A6" w14:textId="77777777" w:rsidR="00345F68" w:rsidRDefault="00101A41">
            <w:pPr>
              <w:spacing w:line="520" w:lineRule="exact"/>
              <w:ind w:firstLineChars="250" w:firstLine="600"/>
            </w:pPr>
            <w:r>
              <w:t>3.31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A63F1" w14:textId="77777777" w:rsidR="00345F68" w:rsidRDefault="00345F68">
            <w:pPr>
              <w:spacing w:line="520" w:lineRule="exact"/>
              <w:rPr>
                <w:rFonts w:cs="Times New Roman"/>
              </w:rPr>
            </w:pPr>
          </w:p>
          <w:p w14:paraId="73B8F548" w14:textId="77777777" w:rsidR="00345F68" w:rsidRDefault="00101A41">
            <w:pPr>
              <w:spacing w:line="520" w:lineRule="exact"/>
              <w:ind w:firstLineChars="50" w:firstLine="120"/>
              <w:rPr>
                <w:rFonts w:cs="Times New Roman"/>
              </w:rPr>
            </w:pPr>
            <w:r>
              <w:rPr>
                <w:rFonts w:cs="Times New Roman"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6B81B" w14:textId="77777777" w:rsidR="00345F68" w:rsidRDefault="00101A41">
            <w:pPr>
              <w:spacing w:after="200" w:line="520" w:lineRule="exact"/>
              <w:ind w:firstLineChars="50" w:firstLine="120"/>
              <w:jc w:val="center"/>
            </w:pPr>
            <w:r>
              <w:rPr>
                <w:rFonts w:ascii="Times New Roman" w:hAnsi="Times New Roman" w:cs="Times New Roman" w:hint="eastAsia"/>
              </w:rPr>
              <w:t>Rat</w:t>
            </w:r>
            <w:r>
              <w:rPr>
                <w:rFonts w:hint="eastAsia"/>
              </w:rPr>
              <w:t>脑连接网络分析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19B7B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功能连接分析简介</w:t>
            </w:r>
          </w:p>
          <w:p w14:paraId="6EE695F2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ROI制作与信号提取</w:t>
            </w:r>
          </w:p>
          <w:p w14:paraId="1F136412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ROI</w:t>
            </w:r>
            <w:r>
              <w:rPr>
                <w:rFonts w:ascii="宋体" w:hAnsi="宋体"/>
                <w:sz w:val="24"/>
              </w:rPr>
              <w:t>-wise</w:t>
            </w:r>
            <w:r>
              <w:rPr>
                <w:rFonts w:ascii="宋体" w:hAnsi="宋体" w:hint="eastAsia"/>
                <w:sz w:val="24"/>
              </w:rPr>
              <w:t>的功能连接分析</w:t>
            </w:r>
          </w:p>
        </w:tc>
      </w:tr>
      <w:tr w:rsidR="00345F68" w14:paraId="610E8BAB" w14:textId="77777777" w:rsidTr="00740D49">
        <w:trPr>
          <w:trHeight w:val="1669"/>
          <w:jc w:val="center"/>
        </w:trPr>
        <w:tc>
          <w:tcPr>
            <w:tcW w:w="168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D412CD5" w14:textId="77777777" w:rsidR="00345F68" w:rsidRDefault="00345F68">
            <w:pPr>
              <w:spacing w:line="520" w:lineRule="exact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1AC3E" w14:textId="77777777" w:rsidR="00345F68" w:rsidRDefault="00345F68">
            <w:pPr>
              <w:spacing w:line="520" w:lineRule="exact"/>
              <w:jc w:val="center"/>
              <w:rPr>
                <w:rFonts w:cs="Times New Roman"/>
              </w:rPr>
            </w:pPr>
          </w:p>
          <w:p w14:paraId="76197739" w14:textId="77777777" w:rsidR="00345F68" w:rsidRDefault="00345F68">
            <w:pPr>
              <w:spacing w:line="520" w:lineRule="exact"/>
              <w:jc w:val="center"/>
              <w:rPr>
                <w:rFonts w:cs="Times New Roman"/>
              </w:rPr>
            </w:pPr>
          </w:p>
          <w:p w14:paraId="49FFC875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下午</w:t>
            </w:r>
          </w:p>
        </w:tc>
        <w:tc>
          <w:tcPr>
            <w:tcW w:w="32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A08FE" w14:textId="77777777" w:rsidR="00345F68" w:rsidRDefault="00345F68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F7E5F9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功能连接网络的统计分析</w:t>
            </w:r>
          </w:p>
          <w:p w14:paraId="043E31F1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脑网络统计结果报告/可视化作图</w:t>
            </w:r>
          </w:p>
        </w:tc>
      </w:tr>
      <w:tr w:rsidR="00345F68" w14:paraId="7D43ACA1" w14:textId="77777777" w:rsidTr="00740D49">
        <w:trPr>
          <w:trHeight w:val="1294"/>
          <w:jc w:val="center"/>
        </w:trPr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103E7" w14:textId="77777777" w:rsidR="00345F68" w:rsidRDefault="00101A41">
            <w:pPr>
              <w:spacing w:line="520" w:lineRule="exact"/>
              <w:ind w:firstLineChars="200" w:firstLine="480"/>
            </w:pPr>
            <w:r>
              <w:rPr>
                <w:rFonts w:hint="eastAsia"/>
              </w:rPr>
              <w:t>第六天</w:t>
            </w:r>
          </w:p>
          <w:p w14:paraId="55CF7428" w14:textId="77777777" w:rsidR="00345F68" w:rsidRDefault="00101A41">
            <w:pPr>
              <w:spacing w:line="520" w:lineRule="exact"/>
              <w:ind w:firstLine="480"/>
            </w:pPr>
            <w:r>
              <w:rPr>
                <w:rFonts w:hint="eastAsia"/>
              </w:rPr>
              <w:t>裘吉成</w:t>
            </w:r>
          </w:p>
          <w:p w14:paraId="12A80810" w14:textId="77777777" w:rsidR="00345F68" w:rsidRDefault="00101A41">
            <w:pPr>
              <w:spacing w:line="520" w:lineRule="exact"/>
              <w:ind w:firstLineChars="250" w:firstLine="600"/>
            </w:pPr>
            <w:r>
              <w:t>4.1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A0602" w14:textId="77777777" w:rsidR="00345F68" w:rsidRDefault="00345F68">
            <w:pPr>
              <w:spacing w:line="520" w:lineRule="exact"/>
              <w:jc w:val="center"/>
              <w:rPr>
                <w:rFonts w:cs="Times New Roman"/>
              </w:rPr>
            </w:pPr>
          </w:p>
          <w:p w14:paraId="59D55D68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上午</w:t>
            </w:r>
          </w:p>
        </w:tc>
        <w:tc>
          <w:tcPr>
            <w:tcW w:w="3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D4116" w14:textId="77777777" w:rsidR="00345F68" w:rsidRDefault="00101A41">
            <w:pPr>
              <w:spacing w:after="200" w:line="520" w:lineRule="exact"/>
              <w:ind w:firstLineChars="50" w:firstLine="120"/>
              <w:jc w:val="center"/>
            </w:pPr>
            <w:r>
              <w:rPr>
                <w:rFonts w:hint="eastAsia"/>
              </w:rPr>
              <w:t>Rat VBM分析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6CED2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VBM分析简介</w:t>
            </w:r>
          </w:p>
          <w:p w14:paraId="4619225C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原点调整</w:t>
            </w:r>
          </w:p>
          <w:p w14:paraId="4D47F59E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分割灰质白质和脑脊液</w:t>
            </w:r>
          </w:p>
          <w:p w14:paraId="5CA69234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空间平滑</w:t>
            </w:r>
          </w:p>
        </w:tc>
      </w:tr>
      <w:tr w:rsidR="00345F68" w14:paraId="2EFED3B7" w14:textId="77777777" w:rsidTr="00740D49">
        <w:trPr>
          <w:trHeight w:val="1392"/>
          <w:jc w:val="center"/>
        </w:trPr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2913A" w14:textId="77777777" w:rsidR="00345F68" w:rsidRDefault="00345F68">
            <w:pPr>
              <w:spacing w:line="520" w:lineRule="exact"/>
              <w:ind w:firstLineChars="250" w:firstLine="600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A37E9" w14:textId="77777777" w:rsidR="00C53C40" w:rsidRDefault="00C53C40">
            <w:pPr>
              <w:spacing w:line="520" w:lineRule="exact"/>
              <w:jc w:val="center"/>
              <w:rPr>
                <w:rFonts w:cs="Times New Roman"/>
              </w:rPr>
            </w:pPr>
          </w:p>
          <w:p w14:paraId="14CFB752" w14:textId="77777777" w:rsidR="00345F68" w:rsidRDefault="00101A41">
            <w:pPr>
              <w:spacing w:line="52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下午</w:t>
            </w:r>
          </w:p>
        </w:tc>
        <w:tc>
          <w:tcPr>
            <w:tcW w:w="32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877D0" w14:textId="77777777" w:rsidR="00345F68" w:rsidRDefault="00345F68">
            <w:pPr>
              <w:spacing w:after="200" w:line="520" w:lineRule="exact"/>
              <w:ind w:firstLineChars="50" w:firstLine="120"/>
              <w:jc w:val="center"/>
            </w:pP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95B26" w14:textId="77777777" w:rsidR="00345F68" w:rsidRDefault="00345F68">
            <w:pPr>
              <w:pStyle w:val="ac"/>
              <w:spacing w:line="520" w:lineRule="exact"/>
              <w:ind w:firstLineChars="0" w:firstLine="0"/>
              <w:jc w:val="left"/>
            </w:pPr>
          </w:p>
          <w:p w14:paraId="478AB2EC" w14:textId="77777777" w:rsidR="00345F68" w:rsidRDefault="00101A41">
            <w:pPr>
              <w:pStyle w:val="ac"/>
              <w:numPr>
                <w:ilvl w:val="0"/>
                <w:numId w:val="1"/>
              </w:numPr>
              <w:spacing w:line="520" w:lineRule="exact"/>
              <w:ind w:firstLineChars="0"/>
              <w:jc w:val="left"/>
            </w:pPr>
            <w:r>
              <w:rPr>
                <w:rFonts w:ascii="宋体" w:hAnsi="宋体" w:hint="eastAsia"/>
                <w:sz w:val="24"/>
              </w:rPr>
              <w:t>VBM统计结果报告及作图</w:t>
            </w:r>
          </w:p>
        </w:tc>
      </w:tr>
    </w:tbl>
    <w:p w14:paraId="010CCE01" w14:textId="77777777" w:rsidR="00345F68" w:rsidRDefault="00101A41">
      <w:pPr>
        <w:spacing w:before="62" w:after="62" w:line="360" w:lineRule="auto"/>
        <w:rPr>
          <w:b/>
        </w:rPr>
      </w:pPr>
      <w:r>
        <w:rPr>
          <w:b/>
        </w:rPr>
        <w:t>4、培训人数</w:t>
      </w:r>
    </w:p>
    <w:p w14:paraId="6347AA84" w14:textId="77777777" w:rsidR="00345F68" w:rsidRDefault="00101A41">
      <w:pPr>
        <w:spacing w:before="62" w:after="62" w:line="360" w:lineRule="auto"/>
        <w:ind w:firstLineChars="150" w:firstLine="360"/>
      </w:pPr>
      <w:r>
        <w:t>此次培训限定人数28人左右，报名敬请从速。</w:t>
      </w:r>
    </w:p>
    <w:p w14:paraId="4F6585F6" w14:textId="77777777" w:rsidR="00345F68" w:rsidRDefault="00101A41">
      <w:pPr>
        <w:spacing w:before="62" w:after="62" w:line="360" w:lineRule="auto"/>
        <w:rPr>
          <w:b/>
        </w:rPr>
      </w:pPr>
      <w:r>
        <w:rPr>
          <w:b/>
        </w:rPr>
        <w:t>5、培训地点</w:t>
      </w:r>
      <w:bookmarkStart w:id="1" w:name="_GoBack"/>
      <w:bookmarkEnd w:id="1"/>
    </w:p>
    <w:p w14:paraId="04D104EA" w14:textId="77777777" w:rsidR="00345F68" w:rsidRDefault="00101A41">
      <w:pPr>
        <w:ind w:firstLineChars="150" w:firstLine="372"/>
      </w:pPr>
      <w:r>
        <w:rPr>
          <w:rFonts w:ascii="Helvetica Neue" w:hAnsi="Helvetica Neue"/>
          <w:color w:val="333333"/>
          <w:spacing w:val="8"/>
          <w:shd w:val="clear" w:color="auto" w:fill="FFFFFF"/>
        </w:rPr>
        <w:t>南京市秦淮区中山南路</w:t>
      </w:r>
      <w:r>
        <w:t>315号瑞华大厦2404</w:t>
      </w:r>
      <w:r>
        <w:rPr>
          <w:rFonts w:ascii="Helvetica Neue" w:hAnsi="Helvetica Neue"/>
          <w:color w:val="333333"/>
          <w:spacing w:val="8"/>
          <w:shd w:val="clear" w:color="auto" w:fill="FFFFFF"/>
        </w:rPr>
        <w:t>，具体见会议指南</w:t>
      </w:r>
      <w:r>
        <w:t>。</w:t>
      </w:r>
    </w:p>
    <w:p w14:paraId="61B6309D" w14:textId="77777777" w:rsidR="00345F68" w:rsidRDefault="00101A41">
      <w:pPr>
        <w:spacing w:before="62" w:after="62" w:line="360" w:lineRule="auto"/>
        <w:rPr>
          <w:b/>
        </w:rPr>
      </w:pPr>
      <w:r>
        <w:rPr>
          <w:b/>
        </w:rPr>
        <w:t>6、培训费用</w:t>
      </w:r>
    </w:p>
    <w:p w14:paraId="2573EC4D" w14:textId="77777777" w:rsidR="00345F68" w:rsidRDefault="00101A41">
      <w:pPr>
        <w:spacing w:before="62" w:after="62" w:line="360" w:lineRule="auto"/>
        <w:ind w:firstLineChars="150" w:firstLine="360"/>
      </w:pPr>
      <w:r>
        <w:t>所有参会人员3500/人（含资料费、培训费，交通及食宿费自理）。</w:t>
      </w:r>
    </w:p>
    <w:p w14:paraId="6B3D03B6" w14:textId="77777777" w:rsidR="00345F68" w:rsidRDefault="00101A41">
      <w:pPr>
        <w:spacing w:before="62" w:after="62" w:line="360" w:lineRule="auto"/>
        <w:rPr>
          <w:b/>
        </w:rPr>
      </w:pPr>
      <w:r>
        <w:rPr>
          <w:rFonts w:hint="eastAsia"/>
          <w:b/>
        </w:rPr>
        <w:t>7、报名方式</w:t>
      </w:r>
    </w:p>
    <w:p w14:paraId="1EC450BC" w14:textId="77777777" w:rsidR="00345F68" w:rsidRDefault="00101A41">
      <w:pPr>
        <w:spacing w:before="62" w:after="62" w:line="360" w:lineRule="auto"/>
        <w:ind w:firstLineChars="150" w:firstLine="360"/>
      </w:pPr>
      <w:r>
        <w:t>请将报名回执发送至：</w:t>
      </w:r>
      <w:r>
        <w:rPr>
          <w:color w:val="8A29D7"/>
        </w:rPr>
        <w:t>syfmri@163.com</w:t>
      </w:r>
    </w:p>
    <w:p w14:paraId="6C59FA43" w14:textId="77777777" w:rsidR="00345F68" w:rsidRDefault="00101A41">
      <w:pPr>
        <w:spacing w:before="62" w:after="62" w:line="360" w:lineRule="auto"/>
        <w:rPr>
          <w:b/>
        </w:rPr>
      </w:pPr>
      <w:r>
        <w:rPr>
          <w:rFonts w:hint="eastAsia"/>
          <w:b/>
        </w:rPr>
        <w:t>8、缴费方式</w:t>
      </w:r>
    </w:p>
    <w:p w14:paraId="52E2BE7F" w14:textId="77777777" w:rsidR="00345F68" w:rsidRDefault="00101A41">
      <w:pPr>
        <w:spacing w:before="62" w:after="62" w:line="360" w:lineRule="auto"/>
        <w:ind w:firstLineChars="150" w:firstLine="360"/>
      </w:pPr>
      <w:r>
        <w:t>银行转账（转账信息见回执表）或者支付宝（</w:t>
      </w:r>
      <w:r>
        <w:rPr>
          <w:rFonts w:hint="eastAsia"/>
          <w:color w:val="8A29D7"/>
        </w:rPr>
        <w:t>sy</w:t>
      </w:r>
      <w:r>
        <w:rPr>
          <w:color w:val="8A29D7"/>
        </w:rPr>
        <w:t>fmri@163.com</w:t>
      </w:r>
      <w:r>
        <w:t>，户名：</w:t>
      </w:r>
      <w:r>
        <w:rPr>
          <w:rFonts w:hint="eastAsia"/>
        </w:rPr>
        <w:t>南京</w:t>
      </w:r>
      <w:r>
        <w:t>思影科技有限公司），也可现场刷公务卡，如需其他缴费方式，请与我们联系，联系方式见下文，谢绝录像，主办方提供发票。</w:t>
      </w:r>
    </w:p>
    <w:p w14:paraId="5FB2E62D" w14:textId="77777777" w:rsidR="00345F68" w:rsidRDefault="00101A41">
      <w:pPr>
        <w:spacing w:before="62" w:after="62" w:line="360" w:lineRule="auto"/>
        <w:rPr>
          <w:b/>
        </w:rPr>
      </w:pPr>
      <w:r>
        <w:rPr>
          <w:rFonts w:hint="eastAsia"/>
          <w:b/>
        </w:rPr>
        <w:t>9、联系方式</w:t>
      </w:r>
    </w:p>
    <w:p w14:paraId="6D353698" w14:textId="77777777" w:rsidR="00345F68" w:rsidRDefault="00101A41">
      <w:pPr>
        <w:spacing w:before="62" w:after="62" w:line="360" w:lineRule="auto"/>
        <w:ind w:firstLineChars="150" w:firstLine="360"/>
      </w:pPr>
      <w:r>
        <w:t>联系人：杨晓飞。</w:t>
      </w:r>
    </w:p>
    <w:p w14:paraId="2D7C54CA" w14:textId="77777777" w:rsidR="00345F68" w:rsidRDefault="00101A41">
      <w:pPr>
        <w:ind w:firstLineChars="150" w:firstLine="360"/>
      </w:pPr>
      <w:r>
        <w:t>电话</w:t>
      </w:r>
      <w:r>
        <w:rPr>
          <w:rFonts w:hint="eastAsia"/>
        </w:rPr>
        <w:t>：</w:t>
      </w:r>
      <w:r>
        <w:t>025-86703770/18580429226</w:t>
      </w:r>
    </w:p>
    <w:p w14:paraId="15CD8EB2" w14:textId="77777777" w:rsidR="00345F68" w:rsidRDefault="00101A41">
      <w:pPr>
        <w:spacing w:before="62" w:after="62" w:line="360" w:lineRule="auto"/>
        <w:rPr>
          <w:b/>
        </w:rPr>
      </w:pPr>
      <w:r>
        <w:rPr>
          <w:rFonts w:hint="eastAsia"/>
          <w:b/>
        </w:rPr>
        <w:t>10、备注</w:t>
      </w:r>
    </w:p>
    <w:p w14:paraId="09E7F6D1" w14:textId="77777777" w:rsidR="00345F68" w:rsidRDefault="00101A41">
      <w:pPr>
        <w:spacing w:before="62" w:after="62" w:line="360" w:lineRule="auto"/>
        <w:ind w:firstLineChars="150" w:firstLine="360"/>
      </w:pPr>
      <w:r>
        <w:lastRenderedPageBreak/>
        <w:t>请各位学员自带笔记本电脑Windows64位系统</w:t>
      </w:r>
      <w:r>
        <w:rPr>
          <w:color w:val="FF0000"/>
        </w:rPr>
        <w:t>（(推荐win10)、i5及以上、8G内存、50G剩余存储空间等基本配置；如无特殊情况请不要带苹果电脑，如确实只能用苹果电脑，苹果Mac电脑请提前使用Bootcamp加装Windows64位系统）</w:t>
      </w:r>
      <w:r>
        <w:t>；学员自己有数据的可以带3-5例进行现场处理；</w:t>
      </w:r>
      <w:r>
        <w:rPr>
          <w:rFonts w:hint="eastAsia"/>
        </w:rPr>
        <w:t>请</w:t>
      </w:r>
      <w:r>
        <w:t>将回执表发送至syfmri@163.com</w:t>
      </w:r>
      <w:r>
        <w:rPr>
          <w:rFonts w:hint="eastAsia"/>
        </w:rPr>
        <w:t>并</w:t>
      </w:r>
      <w:r>
        <w:t>及时缴费</w:t>
      </w:r>
      <w:r>
        <w:rPr>
          <w:rFonts w:hint="eastAsia"/>
        </w:rPr>
        <w:t>并</w:t>
      </w:r>
      <w:r>
        <w:t>，便于安排。</w:t>
      </w:r>
    </w:p>
    <w:p w14:paraId="22F47397" w14:textId="77777777" w:rsidR="00345F68" w:rsidRDefault="00101A41">
      <w:pPr>
        <w:jc w:val="center"/>
        <w:rPr>
          <w:sz w:val="30"/>
          <w:szCs w:val="30"/>
        </w:rPr>
      </w:pPr>
      <w:r>
        <w:rPr>
          <w:rFonts w:hint="eastAsia"/>
          <w:b/>
          <w:sz w:val="30"/>
          <w:szCs w:val="30"/>
        </w:rPr>
        <w:t>报名回执表</w:t>
      </w:r>
    </w:p>
    <w:tbl>
      <w:tblPr>
        <w:tblW w:w="914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0"/>
        <w:gridCol w:w="1077"/>
        <w:gridCol w:w="970"/>
        <w:gridCol w:w="1248"/>
        <w:gridCol w:w="970"/>
        <w:gridCol w:w="2499"/>
      </w:tblGrid>
      <w:tr w:rsidR="00345F68" w14:paraId="5DED9E7D" w14:textId="77777777">
        <w:trPr>
          <w:trHeight w:val="590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031C29" w14:textId="77777777" w:rsidR="00345F68" w:rsidRDefault="00101A41">
            <w:pPr>
              <w:spacing w:line="520" w:lineRule="exact"/>
              <w:rPr>
                <w:rFonts w:ascii="Times New Roman" w:eastAsia="Times New Roman" w:hAnsi="Times New Roman" w:cs="Times New Roman"/>
              </w:rPr>
            </w:pPr>
            <w:r>
              <w:t>单位名称、税号</w:t>
            </w:r>
          </w:p>
          <w:p w14:paraId="6D5BFC20" w14:textId="77777777" w:rsidR="00345F68" w:rsidRDefault="00101A41">
            <w:pPr>
              <w:spacing w:line="520" w:lineRule="exact"/>
            </w:pPr>
            <w:r>
              <w:t>（发票抬头）</w:t>
            </w:r>
          </w:p>
        </w:tc>
        <w:tc>
          <w:tcPr>
            <w:tcW w:w="6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E45068" w14:textId="77777777" w:rsidR="00345F68" w:rsidRDefault="00345F68">
            <w:pPr>
              <w:spacing w:line="520" w:lineRule="exact"/>
            </w:pPr>
          </w:p>
        </w:tc>
      </w:tr>
      <w:tr w:rsidR="00345F68" w14:paraId="74DE71A8" w14:textId="77777777">
        <w:trPr>
          <w:trHeight w:val="492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E61339" w14:textId="77777777" w:rsidR="00345F68" w:rsidRDefault="00101A41">
            <w:pPr>
              <w:spacing w:line="520" w:lineRule="exact"/>
              <w:jc w:val="center"/>
            </w:pPr>
            <w:r>
              <w:t>姓名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7C6E8A" w14:textId="77777777" w:rsidR="00345F68" w:rsidRDefault="00345F68">
            <w:pPr>
              <w:spacing w:line="520" w:lineRule="exact"/>
              <w:jc w:val="center"/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A96F4A" w14:textId="77777777" w:rsidR="00345F68" w:rsidRDefault="00101A41">
            <w:pPr>
              <w:spacing w:line="520" w:lineRule="exact"/>
              <w:jc w:val="center"/>
            </w:pPr>
            <w:r>
              <w:t>性别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71F247A" w14:textId="77777777" w:rsidR="00345F68" w:rsidRDefault="00345F68">
            <w:pPr>
              <w:spacing w:line="520" w:lineRule="exact"/>
              <w:jc w:val="center"/>
            </w:pP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C737CF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2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B4D1B9" w14:textId="77777777" w:rsidR="00345F68" w:rsidRDefault="00345F68">
            <w:pPr>
              <w:spacing w:line="520" w:lineRule="exact"/>
              <w:jc w:val="center"/>
            </w:pPr>
          </w:p>
        </w:tc>
      </w:tr>
      <w:tr w:rsidR="00345F68" w14:paraId="43758239" w14:textId="77777777">
        <w:trPr>
          <w:trHeight w:val="504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BB36DD" w14:textId="77777777" w:rsidR="00345F68" w:rsidRDefault="00101A41">
            <w:pPr>
              <w:spacing w:line="520" w:lineRule="exact"/>
              <w:jc w:val="center"/>
            </w:pPr>
            <w:r>
              <w:t>电话号码</w:t>
            </w: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348770" w14:textId="77777777" w:rsidR="00345F68" w:rsidRDefault="00345F68">
            <w:pPr>
              <w:spacing w:line="520" w:lineRule="exact"/>
              <w:jc w:val="center"/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3CB4A6" w14:textId="77777777" w:rsidR="00345F68" w:rsidRDefault="00101A41">
            <w:pPr>
              <w:spacing w:line="520" w:lineRule="exact"/>
              <w:jc w:val="center"/>
            </w:pPr>
            <w:r>
              <w:t>科室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t>专业</w:t>
            </w:r>
          </w:p>
        </w:tc>
        <w:tc>
          <w:tcPr>
            <w:tcW w:w="3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EAF995" w14:textId="77777777" w:rsidR="00345F68" w:rsidRDefault="00345F68">
            <w:pPr>
              <w:spacing w:line="520" w:lineRule="exact"/>
              <w:jc w:val="center"/>
            </w:pPr>
          </w:p>
        </w:tc>
      </w:tr>
      <w:tr w:rsidR="00345F68" w14:paraId="5FEE41D5" w14:textId="77777777">
        <w:trPr>
          <w:trHeight w:val="504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11AE49" w14:textId="77777777" w:rsidR="00345F68" w:rsidRDefault="00101A41">
            <w:pPr>
              <w:spacing w:line="520" w:lineRule="exact"/>
              <w:jc w:val="center"/>
            </w:pPr>
            <w:r>
              <w:t>缴费方式</w:t>
            </w:r>
          </w:p>
        </w:tc>
        <w:tc>
          <w:tcPr>
            <w:tcW w:w="6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757D75F" w14:textId="77777777" w:rsidR="00345F68" w:rsidRDefault="00101A41">
            <w:pPr>
              <w:spacing w:line="520" w:lineRule="exact"/>
              <w:jc w:val="center"/>
            </w:pPr>
            <w:r>
              <w:rPr>
                <w:rFonts w:ascii="Segoe UI Symbol" w:eastAsia="Segoe UI Symbol" w:hAnsi="Segoe UI Symbol" w:cs="Segoe UI Symbol"/>
              </w:rPr>
              <w:t>□</w:t>
            </w:r>
            <w:r>
              <w:rPr>
                <w:rFonts w:hint="eastAsia"/>
              </w:rPr>
              <w:t xml:space="preserve">转账 </w:t>
            </w:r>
            <w:r>
              <w:t>  </w:t>
            </w:r>
            <w:r>
              <w:rPr>
                <w:rFonts w:ascii="Segoe UI Symbol" w:eastAsia="Segoe UI Symbol" w:hAnsi="Segoe UI Symbol" w:cs="Segoe UI Symbol"/>
              </w:rPr>
              <w:t>□</w:t>
            </w:r>
            <w:r>
              <w:t>支付宝 </w:t>
            </w:r>
            <w:r>
              <w:rPr>
                <w:rFonts w:ascii="Segoe UI Symbol" w:eastAsia="Segoe UI Symbol" w:hAnsi="Segoe UI Symbol" w:cs="Segoe UI Symbol"/>
              </w:rPr>
              <w:t>□</w:t>
            </w:r>
            <w:r>
              <w:rPr>
                <w:rFonts w:hint="eastAsia"/>
              </w:rPr>
              <w:t>刷卡</w:t>
            </w:r>
            <w:r>
              <w:t>（请选择在</w:t>
            </w:r>
            <w:r>
              <w:rPr>
                <w:rFonts w:ascii="Segoe UI Symbol" w:eastAsia="Segoe UI Symbol" w:hAnsi="Segoe UI Symbol" w:cs="Segoe UI Symbol"/>
              </w:rPr>
              <w:t>□</w:t>
            </w:r>
            <w:r>
              <w:t>打</w:t>
            </w:r>
            <w:r>
              <w:rPr>
                <w:rFonts w:ascii="Cambria Math" w:eastAsia="Cambria Math" w:hAnsi="Cambria Math" w:cs="Cambria Math"/>
              </w:rPr>
              <w:t>√</w:t>
            </w:r>
            <w:r>
              <w:t>）</w:t>
            </w:r>
          </w:p>
        </w:tc>
      </w:tr>
      <w:tr w:rsidR="00345F68" w14:paraId="362B3CBE" w14:textId="77777777">
        <w:trPr>
          <w:trHeight w:val="1437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607EEA" w14:textId="77777777" w:rsidR="00345F68" w:rsidRDefault="00101A41">
            <w:pPr>
              <w:spacing w:line="520" w:lineRule="exact"/>
              <w:jc w:val="center"/>
            </w:pPr>
            <w:r>
              <w:t>银行信息</w:t>
            </w:r>
          </w:p>
        </w:tc>
        <w:tc>
          <w:tcPr>
            <w:tcW w:w="6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F1BE7C" w14:textId="77777777" w:rsidR="00345F68" w:rsidRDefault="00101A41">
            <w:pPr>
              <w:spacing w:line="520" w:lineRule="exact"/>
            </w:pPr>
            <w:r>
              <w:rPr>
                <w:rFonts w:hint="eastAsia"/>
              </w:rPr>
              <w:t>户名：南京思影科技有限公司</w:t>
            </w:r>
          </w:p>
          <w:p w14:paraId="07256EF8" w14:textId="77777777" w:rsidR="00345F68" w:rsidRDefault="00101A41">
            <w:pPr>
              <w:spacing w:line="520" w:lineRule="exact"/>
            </w:pPr>
            <w:r>
              <w:rPr>
                <w:rFonts w:hint="eastAsia"/>
              </w:rPr>
              <w:t>账号：</w:t>
            </w:r>
            <w:r>
              <w:t>125909558210401</w:t>
            </w:r>
          </w:p>
          <w:p w14:paraId="421EE45B" w14:textId="77777777" w:rsidR="00345F68" w:rsidRDefault="00101A41">
            <w:pPr>
              <w:spacing w:line="520" w:lineRule="exact"/>
            </w:pPr>
            <w:r>
              <w:rPr>
                <w:rFonts w:hint="eastAsia"/>
              </w:rPr>
              <w:t>开户银行：招商银行股份有限公司南京中山南路支行</w:t>
            </w:r>
          </w:p>
        </w:tc>
      </w:tr>
      <w:tr w:rsidR="00345F68" w14:paraId="3A9B398C" w14:textId="77777777">
        <w:trPr>
          <w:trHeight w:val="504"/>
          <w:jc w:val="center"/>
        </w:trPr>
        <w:tc>
          <w:tcPr>
            <w:tcW w:w="2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C61C04" w14:textId="77777777" w:rsidR="00345F68" w:rsidRDefault="00101A41">
            <w:pPr>
              <w:spacing w:line="520" w:lineRule="exact"/>
              <w:jc w:val="center"/>
            </w:pPr>
            <w:r>
              <w:t>汇款备注</w:t>
            </w:r>
          </w:p>
        </w:tc>
        <w:tc>
          <w:tcPr>
            <w:tcW w:w="67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2D9ADF" w14:textId="77777777" w:rsidR="00345F68" w:rsidRDefault="00101A41">
            <w:pPr>
              <w:spacing w:line="520" w:lineRule="exact"/>
              <w:jc w:val="center"/>
            </w:pPr>
            <w:r>
              <w:rPr>
                <w:rFonts w:hint="eastAsia"/>
              </w:rPr>
              <w:t>第六届小动物磁共振脑影像数据处理班+姓名</w:t>
            </w:r>
          </w:p>
        </w:tc>
      </w:tr>
    </w:tbl>
    <w:p w14:paraId="6FFB9635" w14:textId="77777777" w:rsidR="00C53C40" w:rsidRDefault="00101A41" w:rsidP="00C53C40">
      <w:pPr>
        <w:spacing w:before="62" w:after="62" w:line="360" w:lineRule="auto"/>
        <w:jc w:val="both"/>
        <w:rPr>
          <w:b/>
        </w:rPr>
      </w:pPr>
      <w:r w:rsidRPr="00C53C40">
        <w:rPr>
          <w:b/>
        </w:rPr>
        <w:t>注：请完整填写回执表后回传给我们，以便给您发送确认函，谢谢支持！</w:t>
      </w:r>
    </w:p>
    <w:p w14:paraId="21BE741B" w14:textId="77777777" w:rsidR="00345F68" w:rsidRPr="00C53C40" w:rsidRDefault="00101A41" w:rsidP="00C53C40">
      <w:pPr>
        <w:spacing w:before="62" w:after="62" w:line="360" w:lineRule="auto"/>
        <w:jc w:val="both"/>
        <w:rPr>
          <w:b/>
        </w:rPr>
      </w:pPr>
      <w:r w:rsidRPr="00C53C40">
        <w:rPr>
          <w:b/>
        </w:rPr>
        <w:t>11、在线支持服务</w:t>
      </w:r>
    </w:p>
    <w:p w14:paraId="2278E53C" w14:textId="77777777" w:rsidR="00345F68" w:rsidRDefault="00101A41">
      <w:pPr>
        <w:spacing w:before="62" w:after="62" w:line="360" w:lineRule="auto"/>
        <w:ind w:firstLine="480"/>
        <w:rPr>
          <w:rFonts w:cs="Times New Roman"/>
        </w:rPr>
      </w:pPr>
      <w:r>
        <w:t>思影科技将为参加培训的学员提供免费的在线支持与合作，确保学员能够熟练掌握</w:t>
      </w:r>
      <w:r>
        <w:rPr>
          <w:rFonts w:hint="eastAsia"/>
        </w:rPr>
        <w:t>眼动</w:t>
      </w:r>
      <w:r>
        <w:t>数据处理方法。</w:t>
      </w:r>
    </w:p>
    <w:p w14:paraId="12FEF5D5" w14:textId="77777777" w:rsidR="00345F68" w:rsidRDefault="00101A41">
      <w:pPr>
        <w:spacing w:before="93" w:line="520" w:lineRule="exac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12</w:t>
      </w:r>
      <w:r>
        <w:rPr>
          <w:rFonts w:hint="eastAsia"/>
          <w:b/>
        </w:rPr>
        <w:t>、培训人员简介：</w:t>
      </w:r>
    </w:p>
    <w:p w14:paraId="5A29A759" w14:textId="77777777" w:rsidR="00345F68" w:rsidRDefault="00101A41">
      <w:pPr>
        <w:spacing w:beforeLines="20" w:before="62" w:afterLines="20" w:after="62" w:line="360" w:lineRule="auto"/>
        <w:ind w:firstLineChars="200" w:firstLine="482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谢桑马</w:t>
      </w:r>
      <w:r>
        <w:rPr>
          <w:rFonts w:ascii="Times New Roman" w:hAnsi="Times New Roman" w:hint="eastAsia"/>
          <w:b/>
          <w:color w:val="000000"/>
        </w:rPr>
        <w:t>，博士，</w:t>
      </w:r>
      <w:r>
        <w:rPr>
          <w:rFonts w:ascii="Times New Roman" w:hAnsi="Times New Roman" w:hint="eastAsia"/>
          <w:color w:val="000000"/>
        </w:rPr>
        <w:t>杭州电子科技大学讲师，</w:t>
      </w:r>
      <w:r>
        <w:rPr>
          <w:rFonts w:ascii="Times New Roman" w:hAnsi="Times New Roman" w:hint="eastAsia"/>
          <w:color w:val="000000"/>
        </w:rPr>
        <w:t>2017</w:t>
      </w:r>
      <w:r>
        <w:rPr>
          <w:rFonts w:ascii="Times New Roman" w:hAnsi="Times New Roman" w:hint="eastAsia"/>
          <w:color w:val="000000"/>
        </w:rPr>
        <w:t>年</w:t>
      </w:r>
      <w:r>
        <w:rPr>
          <w:rFonts w:ascii="Times New Roman" w:hAnsi="Times New Roman" w:hint="eastAsia"/>
          <w:color w:val="000000"/>
        </w:rPr>
        <w:t>1</w:t>
      </w:r>
      <w:r>
        <w:rPr>
          <w:rFonts w:ascii="Times New Roman" w:hAnsi="Times New Roman" w:hint="eastAsia"/>
          <w:color w:val="000000"/>
        </w:rPr>
        <w:t>月毕业于中国科学院自动化研究所。</w:t>
      </w:r>
      <w:r>
        <w:rPr>
          <w:rFonts w:ascii="Times New Roman" w:hAnsi="Times New Roman"/>
          <w:color w:val="000000"/>
        </w:rPr>
        <w:t>主要研究方向为扩散磁共振成像的计算理论和方法、脑影像数据分析软件开发以及扩散磁共振成像在</w:t>
      </w:r>
      <w:r>
        <w:rPr>
          <w:rFonts w:ascii="Times New Roman" w:hAnsi="Times New Roman" w:hint="eastAsia"/>
          <w:color w:val="000000"/>
        </w:rPr>
        <w:t>精神疾病</w:t>
      </w:r>
      <w:r>
        <w:rPr>
          <w:rFonts w:ascii="Times New Roman" w:hAnsi="Times New Roman"/>
          <w:color w:val="000000"/>
        </w:rPr>
        <w:t>中的应用。扩散磁共振成像分析软件</w:t>
      </w:r>
      <w:proofErr w:type="spellStart"/>
      <w:r>
        <w:rPr>
          <w:rFonts w:ascii="Times New Roman" w:hAnsi="Times New Roman"/>
          <w:color w:val="000000"/>
        </w:rPr>
        <w:t>DiffusionKit</w:t>
      </w:r>
      <w:proofErr w:type="spellEnd"/>
      <w:r>
        <w:rPr>
          <w:rFonts w:ascii="Times New Roman" w:hAnsi="Times New Roman"/>
          <w:color w:val="000000"/>
        </w:rPr>
        <w:t>的主要开发者</w:t>
      </w:r>
      <w:r>
        <w:rPr>
          <w:rFonts w:ascii="Times New Roman" w:hAnsi="Times New Roman" w:hint="eastAsia"/>
          <w:color w:val="000000"/>
        </w:rPr>
        <w:t>，获得软件著作权一项</w:t>
      </w:r>
      <w:r>
        <w:rPr>
          <w:rFonts w:ascii="Times New Roman" w:hAnsi="Times New Roman"/>
          <w:color w:val="000000"/>
        </w:rPr>
        <w:t>。熟练掌握扩散磁共振成像领域的主流方法，精通相关软件的操作使用。目前，已在</w:t>
      </w:r>
      <w:r w:rsidR="00C53C40">
        <w:rPr>
          <w:rFonts w:ascii="Times New Roman" w:hAnsi="Times New Roman" w:hint="eastAsia"/>
          <w:color w:val="000000"/>
        </w:rPr>
        <w:t>j</w:t>
      </w:r>
      <w:r>
        <w:rPr>
          <w:rFonts w:ascii="Times New Roman" w:hAnsi="Times New Roman"/>
          <w:color w:val="000000"/>
        </w:rPr>
        <w:t>ournal of  Neuroscience Methods</w:t>
      </w:r>
      <w:r>
        <w:rPr>
          <w:rFonts w:ascii="Times New Roman" w:hAnsi="Times New Roman"/>
          <w:color w:val="000000"/>
        </w:rPr>
        <w:t>、</w:t>
      </w:r>
      <w:r>
        <w:rPr>
          <w:rFonts w:ascii="Times New Roman" w:hAnsi="Times New Roman"/>
          <w:color w:val="000000"/>
        </w:rPr>
        <w:t>Translational Psychiatry</w:t>
      </w:r>
      <w:r>
        <w:rPr>
          <w:rFonts w:ascii="Times New Roman" w:hAnsi="Times New Roman"/>
          <w:color w:val="000000"/>
        </w:rPr>
        <w:t>等国际杂志以第一作者发表</w:t>
      </w:r>
      <w:r>
        <w:rPr>
          <w:rFonts w:ascii="Times New Roman" w:hAnsi="Times New Roman"/>
          <w:color w:val="000000"/>
        </w:rPr>
        <w:t>SCI</w:t>
      </w:r>
      <w:r>
        <w:rPr>
          <w:rFonts w:ascii="Times New Roman" w:hAnsi="Times New Roman"/>
          <w:color w:val="000000"/>
        </w:rPr>
        <w:t>论文</w:t>
      </w:r>
      <w:r>
        <w:rPr>
          <w:rFonts w:ascii="Times New Roman" w:hAnsi="Times New Roman" w:hint="eastAsia"/>
          <w:color w:val="000000"/>
        </w:rPr>
        <w:t>3</w:t>
      </w:r>
      <w:r>
        <w:rPr>
          <w:rFonts w:ascii="Times New Roman" w:hAnsi="Times New Roman"/>
          <w:color w:val="000000"/>
        </w:rPr>
        <w:t>篇</w:t>
      </w:r>
      <w:r>
        <w:rPr>
          <w:rFonts w:ascii="Times New Roman" w:hAnsi="Times New Roman" w:hint="eastAsia"/>
          <w:color w:val="000000"/>
        </w:rPr>
        <w:t>，</w:t>
      </w:r>
      <w:r>
        <w:rPr>
          <w:rFonts w:ascii="Times New Roman" w:hAnsi="Times New Roman"/>
          <w:color w:val="000000"/>
        </w:rPr>
        <w:t>目前主持国家自然科学基金青年</w:t>
      </w:r>
      <w:r>
        <w:rPr>
          <w:rFonts w:ascii="Times New Roman" w:hAnsi="Times New Roman"/>
          <w:color w:val="000000"/>
        </w:rPr>
        <w:lastRenderedPageBreak/>
        <w:t>项目</w:t>
      </w:r>
      <w:r>
        <w:rPr>
          <w:rFonts w:ascii="Times New Roman" w:hAnsi="Times New Roman"/>
          <w:color w:val="000000"/>
        </w:rPr>
        <w:t>1</w:t>
      </w:r>
      <w:r>
        <w:rPr>
          <w:rFonts w:ascii="Times New Roman" w:hAnsi="Times New Roman"/>
          <w:color w:val="000000"/>
        </w:rPr>
        <w:t>项，</w:t>
      </w:r>
      <w:r>
        <w:rPr>
          <w:rFonts w:ascii="Times New Roman" w:hAnsi="Times New Roman" w:hint="eastAsia"/>
          <w:color w:val="000000"/>
        </w:rPr>
        <w:t>参与多项国家自然基金项目，同时担任国际期刊</w:t>
      </w:r>
      <w:r>
        <w:rPr>
          <w:rFonts w:ascii="Times New Roman" w:hAnsi="Times New Roman"/>
          <w:color w:val="000000"/>
        </w:rPr>
        <w:t>IEEE Transactions on Medical Imaging</w:t>
      </w:r>
      <w:r>
        <w:rPr>
          <w:rFonts w:ascii="Times New Roman" w:hAnsi="Times New Roman" w:hint="eastAsia"/>
          <w:color w:val="000000"/>
        </w:rPr>
        <w:t>等杂志审稿人。</w:t>
      </w:r>
    </w:p>
    <w:p w14:paraId="0B05D94D" w14:textId="77777777" w:rsidR="00345F68" w:rsidRDefault="00101A41">
      <w:pPr>
        <w:spacing w:line="360" w:lineRule="auto"/>
        <w:ind w:firstLineChars="200" w:firstLine="482"/>
      </w:pPr>
      <w:r>
        <w:rPr>
          <w:rFonts w:ascii="Times New Roman" w:hAnsi="Times New Roman" w:cs="Times New Roman" w:hint="eastAsia"/>
          <w:b/>
        </w:rPr>
        <w:t>杨田雨：</w:t>
      </w:r>
      <w:r>
        <w:rPr>
          <w:rFonts w:hint="eastAsia"/>
          <w:b/>
          <w:bCs/>
        </w:rPr>
        <w:t>硕士，</w:t>
      </w:r>
      <w:r>
        <w:rPr>
          <w:rFonts w:hint="eastAsia"/>
        </w:rPr>
        <w:t>拥有数学与计算机学科背景，擅长脑成像领域方法学，思影科技技术总监。</w:t>
      </w:r>
    </w:p>
    <w:p w14:paraId="7A6E1BE3" w14:textId="77777777" w:rsidR="00345F68" w:rsidRDefault="00101A41">
      <w:pPr>
        <w:spacing w:beforeLines="20" w:before="62" w:afterLines="20" w:after="62" w:line="360" w:lineRule="auto"/>
        <w:ind w:firstLineChars="200" w:firstLine="482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</w:rPr>
        <w:t>裘吉成，</w:t>
      </w:r>
      <w:r>
        <w:rPr>
          <w:rFonts w:ascii="Times New Roman" w:hAnsi="Times New Roman"/>
          <w:b/>
          <w:color w:val="000000"/>
        </w:rPr>
        <w:t>硕士，</w:t>
      </w:r>
      <w:r>
        <w:rPr>
          <w:rFonts w:ascii="Times New Roman" w:hAnsi="Times New Roman"/>
          <w:color w:val="000000"/>
        </w:rPr>
        <w:t>思影科技高级工程师。</w:t>
      </w:r>
    </w:p>
    <w:p w14:paraId="6D30C727" w14:textId="77777777" w:rsidR="00345F68" w:rsidRDefault="00345F68">
      <w:pPr>
        <w:spacing w:beforeLines="20" w:before="62" w:afterLines="20" w:after="62" w:line="360" w:lineRule="auto"/>
        <w:ind w:firstLineChars="200" w:firstLine="480"/>
        <w:rPr>
          <w:rFonts w:ascii="Times New Roman" w:hAnsi="Times New Roman"/>
          <w:color w:val="000000"/>
        </w:rPr>
      </w:pPr>
    </w:p>
    <w:p w14:paraId="03550E65" w14:textId="77777777" w:rsidR="00345F68" w:rsidRDefault="00101A41">
      <w:pPr>
        <w:spacing w:before="93" w:line="360" w:lineRule="auto"/>
        <w:jc w:val="center"/>
        <w:rPr>
          <w:color w:val="333333"/>
          <w:spacing w:val="8"/>
          <w:shd w:val="clear" w:color="auto" w:fill="FFFFFF"/>
        </w:rPr>
      </w:pPr>
      <w:r>
        <w:rPr>
          <w:rFonts w:hint="eastAsia"/>
          <w:noProof/>
          <w:color w:val="333333"/>
          <w:spacing w:val="8"/>
          <w:shd w:val="clear" w:color="auto" w:fill="FFFFFF"/>
        </w:rPr>
        <w:drawing>
          <wp:inline distT="0" distB="0" distL="0" distR="0" wp14:anchorId="5894ECA6" wp14:editId="64478162">
            <wp:extent cx="1297305" cy="12973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832" cy="1298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5E978" w14:textId="77777777" w:rsidR="00345F68" w:rsidRDefault="00101A41">
      <w:pPr>
        <w:spacing w:before="93" w:line="360" w:lineRule="auto"/>
        <w:jc w:val="center"/>
        <w:rPr>
          <w:color w:val="333333"/>
          <w:spacing w:val="8"/>
          <w:shd w:val="clear" w:color="auto" w:fill="FFFFFF"/>
        </w:rPr>
      </w:pPr>
      <w:r>
        <w:rPr>
          <w:rFonts w:hint="eastAsia"/>
          <w:color w:val="333333"/>
          <w:spacing w:val="8"/>
          <w:shd w:val="clear" w:color="auto" w:fill="FFFFFF"/>
        </w:rPr>
        <w:t>微信扫码关注思影科技，获取最新脑科学资讯</w:t>
      </w:r>
    </w:p>
    <w:p w14:paraId="70AA83F3" w14:textId="77777777" w:rsidR="00345F68" w:rsidRDefault="00345F68"/>
    <w:sectPr w:rsidR="00345F68">
      <w:headerReference w:type="default" r:id="rId10"/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693F0E" w14:textId="77777777" w:rsidR="00B70C22" w:rsidRDefault="00B70C22">
      <w:r>
        <w:separator/>
      </w:r>
    </w:p>
  </w:endnote>
  <w:endnote w:type="continuationSeparator" w:id="0">
    <w:p w14:paraId="60BE41A2" w14:textId="77777777" w:rsidR="00B70C22" w:rsidRDefault="00B70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D2F3EF" w14:textId="77777777" w:rsidR="00B70C22" w:rsidRDefault="00B70C22">
      <w:r>
        <w:separator/>
      </w:r>
    </w:p>
  </w:footnote>
  <w:footnote w:type="continuationSeparator" w:id="0">
    <w:p w14:paraId="15D2DB89" w14:textId="77777777" w:rsidR="00B70C22" w:rsidRDefault="00B70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49E310" w14:textId="77777777" w:rsidR="00345F68" w:rsidRDefault="00101A41">
    <w:pPr>
      <w:pStyle w:val="a7"/>
      <w:jc w:val="right"/>
    </w:pPr>
    <w:r>
      <w:rPr>
        <w:rFonts w:hint="eastAsia"/>
      </w:rPr>
      <w:t xml:space="preserve">                                                                                               </w:t>
    </w:r>
    <w:r>
      <w:t xml:space="preserve">               </w:t>
    </w:r>
    <w:r>
      <w:rPr>
        <w:rFonts w:hint="eastAsia"/>
      </w:rPr>
      <w:t xml:space="preserve">     </w:t>
    </w:r>
    <w:r>
      <w:t xml:space="preserve">                                       </w:t>
    </w:r>
    <w:r>
      <w:rPr>
        <w:rFonts w:hint="eastAsia"/>
      </w:rPr>
      <w:t xml:space="preserve">  </w:t>
    </w:r>
    <w:r>
      <w:rPr>
        <w:rFonts w:hint="eastAsia"/>
        <w:noProof/>
      </w:rPr>
      <w:drawing>
        <wp:inline distT="0" distB="0" distL="0" distR="0" wp14:anchorId="1810E055" wp14:editId="5A7AD479">
          <wp:extent cx="292100" cy="292100"/>
          <wp:effectExtent l="0" t="0" r="0" b="0"/>
          <wp:docPr id="4097" name="图片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2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2100" cy="292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E1448D"/>
    <w:multiLevelType w:val="multilevel"/>
    <w:tmpl w:val="10E1448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hideSpellingErrors/>
  <w:hideGrammaticalErrors/>
  <w:proofState w:spelling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9B7"/>
    <w:rsid w:val="00003180"/>
    <w:rsid w:val="00101A41"/>
    <w:rsid w:val="00173B08"/>
    <w:rsid w:val="002D03EB"/>
    <w:rsid w:val="00345F68"/>
    <w:rsid w:val="00424E9E"/>
    <w:rsid w:val="004A131D"/>
    <w:rsid w:val="00544E19"/>
    <w:rsid w:val="005631C3"/>
    <w:rsid w:val="00740D49"/>
    <w:rsid w:val="0088276B"/>
    <w:rsid w:val="008A045F"/>
    <w:rsid w:val="008A4929"/>
    <w:rsid w:val="00A109B7"/>
    <w:rsid w:val="00B70C22"/>
    <w:rsid w:val="00BF4544"/>
    <w:rsid w:val="00C23004"/>
    <w:rsid w:val="00C53C40"/>
    <w:rsid w:val="00D66912"/>
    <w:rsid w:val="00DB3F64"/>
    <w:rsid w:val="00ED639B"/>
    <w:rsid w:val="00EE42A0"/>
    <w:rsid w:val="00F00DF5"/>
    <w:rsid w:val="00F467C5"/>
    <w:rsid w:val="08E8595F"/>
    <w:rsid w:val="13B11210"/>
    <w:rsid w:val="16BF6FC5"/>
    <w:rsid w:val="1C1B525A"/>
    <w:rsid w:val="21662024"/>
    <w:rsid w:val="21F47BBC"/>
    <w:rsid w:val="23D22B75"/>
    <w:rsid w:val="25E41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B134E"/>
  <w15:docId w15:val="{DCA6BDBA-9BEB-2E49-8090-128DA62DC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pPr>
      <w:widowControl w:val="0"/>
      <w:jc w:val="both"/>
    </w:pPr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</w:rPr>
  </w:style>
  <w:style w:type="paragraph" w:styleId="a7">
    <w:name w:val="header"/>
    <w:basedOn w:val="a"/>
    <w:link w:val="a8"/>
    <w:uiPriority w:val="99"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</w:pPr>
  </w:style>
  <w:style w:type="table" w:styleId="aa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widowControl w:val="0"/>
      <w:ind w:left="720"/>
      <w:contextualSpacing/>
      <w:jc w:val="both"/>
    </w:pPr>
    <w:rPr>
      <w:rFonts w:ascii="Calibri" w:hAnsi="Calibri"/>
      <w:kern w:val="2"/>
      <w:sz w:val="21"/>
      <w:szCs w:val="22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09C004-A7C2-A54E-85B3-4B72177DE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6</Pages>
  <Words>409</Words>
  <Characters>2334</Characters>
  <Application>Microsoft Office Word</Application>
  <DocSecurity>0</DocSecurity>
  <Lines>19</Lines>
  <Paragraphs>5</Paragraphs>
  <ScaleCrop>false</ScaleCrop>
  <Company>Sky123.Org</Company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siying</dc:creator>
  <cp:lastModifiedBy>Office</cp:lastModifiedBy>
  <cp:revision>21</cp:revision>
  <dcterms:created xsi:type="dcterms:W3CDTF">2019-08-29T10:08:00Z</dcterms:created>
  <dcterms:modified xsi:type="dcterms:W3CDTF">2019-12-20T09:33:00Z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