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C4FB7" w:rsidRPr="00AA25E6" w:rsidRDefault="00F0024F">
      <w:pPr>
        <w:spacing w:line="360" w:lineRule="auto"/>
        <w:jc w:val="center"/>
        <w:rPr>
          <w:b/>
          <w:sz w:val="28"/>
          <w:szCs w:val="28"/>
        </w:rPr>
      </w:pPr>
      <w:bookmarkStart w:id="0" w:name="_GoBack"/>
      <w:r w:rsidRPr="00AA25E6">
        <w:rPr>
          <w:rFonts w:hint="eastAsia"/>
          <w:b/>
          <w:sz w:val="28"/>
          <w:szCs w:val="28"/>
        </w:rPr>
        <w:t>第六届近红外脑功能数据处理班</w:t>
      </w:r>
    </w:p>
    <w:bookmarkEnd w:id="0"/>
    <w:p w:rsidR="00EC4FB7" w:rsidRPr="00AA25E6" w:rsidRDefault="00EC4FB7">
      <w:pPr>
        <w:spacing w:line="360" w:lineRule="auto"/>
        <w:jc w:val="center"/>
        <w:rPr>
          <w:b/>
          <w:sz w:val="24"/>
          <w:szCs w:val="24"/>
        </w:rPr>
      </w:pPr>
    </w:p>
    <w:p w:rsidR="00EC4FB7" w:rsidRPr="00AA25E6" w:rsidRDefault="00F0024F">
      <w:pPr>
        <w:spacing w:line="520" w:lineRule="exact"/>
        <w:ind w:firstLineChars="200" w:firstLine="480"/>
        <w:rPr>
          <w:sz w:val="24"/>
          <w:szCs w:val="24"/>
        </w:rPr>
      </w:pPr>
      <w:r w:rsidRPr="00AA25E6">
        <w:rPr>
          <w:rFonts w:hint="eastAsia"/>
          <w:sz w:val="24"/>
          <w:szCs w:val="24"/>
        </w:rPr>
        <w:t>思影科技将于</w:t>
      </w:r>
      <w:r w:rsidRPr="00AA25E6">
        <w:rPr>
          <w:rFonts w:hint="eastAsia"/>
          <w:color w:val="FF0000"/>
          <w:sz w:val="24"/>
          <w:szCs w:val="24"/>
        </w:rPr>
        <w:t>201</w:t>
      </w:r>
      <w:r w:rsidRPr="00AA25E6">
        <w:rPr>
          <w:color w:val="FF0000"/>
          <w:sz w:val="24"/>
          <w:szCs w:val="24"/>
        </w:rPr>
        <w:t>9</w:t>
      </w:r>
      <w:r w:rsidRPr="00AA25E6">
        <w:rPr>
          <w:rFonts w:hint="eastAsia"/>
          <w:color w:val="FF0000"/>
          <w:sz w:val="24"/>
          <w:szCs w:val="24"/>
        </w:rPr>
        <w:t>年</w:t>
      </w:r>
      <w:r w:rsidRPr="00AA25E6">
        <w:rPr>
          <w:color w:val="FF0000"/>
          <w:sz w:val="24"/>
          <w:szCs w:val="24"/>
        </w:rPr>
        <w:t>10</w:t>
      </w:r>
      <w:r w:rsidRPr="00AA25E6">
        <w:rPr>
          <w:rFonts w:hint="eastAsia"/>
          <w:color w:val="FF0000"/>
          <w:sz w:val="24"/>
          <w:szCs w:val="24"/>
        </w:rPr>
        <w:t>月</w:t>
      </w:r>
      <w:r w:rsidRPr="00AA25E6">
        <w:rPr>
          <w:color w:val="FF0000"/>
          <w:sz w:val="24"/>
          <w:szCs w:val="24"/>
        </w:rPr>
        <w:t>15</w:t>
      </w:r>
      <w:r w:rsidRPr="00AA25E6">
        <w:rPr>
          <w:rFonts w:hint="eastAsia"/>
          <w:color w:val="FF0000"/>
          <w:sz w:val="24"/>
          <w:szCs w:val="24"/>
        </w:rPr>
        <w:t>日</w:t>
      </w:r>
      <w:r w:rsidRPr="00AA25E6">
        <w:rPr>
          <w:rFonts w:hint="eastAsia"/>
          <w:color w:val="FF0000"/>
          <w:sz w:val="24"/>
          <w:szCs w:val="24"/>
        </w:rPr>
        <w:t xml:space="preserve">-- </w:t>
      </w:r>
      <w:r w:rsidRPr="00AA25E6">
        <w:rPr>
          <w:color w:val="FF0000"/>
          <w:sz w:val="24"/>
          <w:szCs w:val="24"/>
        </w:rPr>
        <w:t>10</w:t>
      </w:r>
      <w:r w:rsidRPr="00AA25E6">
        <w:rPr>
          <w:rFonts w:hint="eastAsia"/>
          <w:color w:val="FF0000"/>
          <w:sz w:val="24"/>
          <w:szCs w:val="24"/>
        </w:rPr>
        <w:t>月</w:t>
      </w:r>
      <w:r w:rsidRPr="00AA25E6">
        <w:rPr>
          <w:color w:val="FF0000"/>
          <w:sz w:val="24"/>
          <w:szCs w:val="24"/>
        </w:rPr>
        <w:t>20</w:t>
      </w:r>
      <w:r w:rsidRPr="00AA25E6">
        <w:rPr>
          <w:rFonts w:hint="eastAsia"/>
          <w:color w:val="FF0000"/>
          <w:sz w:val="24"/>
          <w:szCs w:val="24"/>
        </w:rPr>
        <w:t>日</w:t>
      </w:r>
      <w:r w:rsidRPr="00AA25E6">
        <w:rPr>
          <w:rFonts w:hint="eastAsia"/>
          <w:color w:val="FF0000"/>
          <w:sz w:val="24"/>
          <w:szCs w:val="24"/>
        </w:rPr>
        <w:t>(</w:t>
      </w:r>
      <w:r w:rsidRPr="00AA25E6">
        <w:rPr>
          <w:rFonts w:hint="eastAsia"/>
          <w:color w:val="FF0000"/>
          <w:sz w:val="24"/>
          <w:szCs w:val="24"/>
        </w:rPr>
        <w:t>周二</w:t>
      </w:r>
      <w:r w:rsidRPr="00AA25E6">
        <w:rPr>
          <w:rFonts w:hint="eastAsia"/>
          <w:color w:val="FF0000"/>
          <w:sz w:val="24"/>
          <w:szCs w:val="24"/>
        </w:rPr>
        <w:t>--</w:t>
      </w:r>
      <w:r w:rsidRPr="00AA25E6">
        <w:rPr>
          <w:rFonts w:hint="eastAsia"/>
          <w:color w:val="FF0000"/>
          <w:sz w:val="24"/>
          <w:szCs w:val="24"/>
        </w:rPr>
        <w:t>周日</w:t>
      </w:r>
      <w:r w:rsidRPr="00AA25E6">
        <w:rPr>
          <w:rFonts w:hint="eastAsia"/>
          <w:color w:val="FF0000"/>
          <w:sz w:val="24"/>
          <w:szCs w:val="24"/>
        </w:rPr>
        <w:t>)</w:t>
      </w:r>
      <w:r w:rsidRPr="00AA25E6">
        <w:rPr>
          <w:rFonts w:hint="eastAsia"/>
          <w:color w:val="000000" w:themeColor="text1"/>
          <w:sz w:val="24"/>
          <w:szCs w:val="24"/>
        </w:rPr>
        <w:t>在上海</w:t>
      </w:r>
      <w:r w:rsidRPr="00AA25E6">
        <w:rPr>
          <w:rFonts w:hint="eastAsia"/>
          <w:sz w:val="24"/>
          <w:szCs w:val="24"/>
        </w:rPr>
        <w:t>举办第六届近红外脑功能数据处理班（详见课表安排）。</w:t>
      </w:r>
    </w:p>
    <w:p w:rsidR="00EC4FB7" w:rsidRPr="00AA25E6" w:rsidRDefault="00F0024F">
      <w:pPr>
        <w:spacing w:line="520" w:lineRule="exact"/>
        <w:ind w:firstLineChars="200" w:firstLine="482"/>
        <w:rPr>
          <w:b/>
          <w:sz w:val="24"/>
          <w:szCs w:val="24"/>
        </w:rPr>
      </w:pPr>
      <w:r w:rsidRPr="00AA25E6">
        <w:rPr>
          <w:rFonts w:hint="eastAsia"/>
          <w:b/>
          <w:sz w:val="24"/>
          <w:szCs w:val="24"/>
        </w:rPr>
        <w:t>1</w:t>
      </w:r>
      <w:r w:rsidRPr="00AA25E6">
        <w:rPr>
          <w:rFonts w:hint="eastAsia"/>
          <w:b/>
          <w:sz w:val="24"/>
          <w:szCs w:val="24"/>
        </w:rPr>
        <w:t>、培训简介</w:t>
      </w:r>
    </w:p>
    <w:p w:rsidR="00EC4FB7" w:rsidRPr="00AA25E6" w:rsidRDefault="00F0024F">
      <w:pPr>
        <w:spacing w:line="520" w:lineRule="exact"/>
        <w:ind w:firstLineChars="200" w:firstLine="480"/>
        <w:rPr>
          <w:sz w:val="24"/>
          <w:szCs w:val="24"/>
        </w:rPr>
      </w:pPr>
      <w:r w:rsidRPr="00AA25E6">
        <w:rPr>
          <w:rFonts w:hint="eastAsia"/>
          <w:sz w:val="24"/>
          <w:szCs w:val="24"/>
        </w:rPr>
        <w:t>功能性近红外光谱技术（</w:t>
      </w:r>
      <w:r w:rsidRPr="00AA25E6">
        <w:rPr>
          <w:rFonts w:hint="eastAsia"/>
          <w:sz w:val="24"/>
          <w:szCs w:val="24"/>
        </w:rPr>
        <w:t xml:space="preserve">functional near-infrared spectroscopy, </w:t>
      </w:r>
      <w:proofErr w:type="spellStart"/>
      <w:r w:rsidRPr="00AA25E6">
        <w:rPr>
          <w:rFonts w:hint="eastAsia"/>
          <w:sz w:val="24"/>
          <w:szCs w:val="24"/>
        </w:rPr>
        <w:t>fNIRS</w:t>
      </w:r>
      <w:proofErr w:type="spellEnd"/>
      <w:r w:rsidRPr="00AA25E6">
        <w:rPr>
          <w:rFonts w:hint="eastAsia"/>
          <w:sz w:val="24"/>
          <w:szCs w:val="24"/>
        </w:rPr>
        <w:t>）是一项利用近红外光穿过皮层组织时的衰减程度定量化地测量大脑局部氧合血红蛋白和脱氧血红蛋白浓度变化的技术。该技术相对</w:t>
      </w:r>
      <w:r w:rsidRPr="00AA25E6">
        <w:rPr>
          <w:rFonts w:hint="eastAsia"/>
          <w:sz w:val="24"/>
          <w:szCs w:val="24"/>
        </w:rPr>
        <w:t>fMRI</w:t>
      </w:r>
      <w:r w:rsidRPr="00AA25E6">
        <w:rPr>
          <w:rFonts w:hint="eastAsia"/>
          <w:sz w:val="24"/>
          <w:szCs w:val="24"/>
        </w:rPr>
        <w:t>和</w:t>
      </w:r>
      <w:r w:rsidRPr="00AA25E6">
        <w:rPr>
          <w:rFonts w:hint="eastAsia"/>
          <w:sz w:val="24"/>
          <w:szCs w:val="24"/>
        </w:rPr>
        <w:t>PET</w:t>
      </w:r>
      <w:r w:rsidRPr="00AA25E6">
        <w:rPr>
          <w:rFonts w:hint="eastAsia"/>
          <w:sz w:val="24"/>
          <w:szCs w:val="24"/>
        </w:rPr>
        <w:t>等技术具有更高的时间分辨率（最高可达数十</w:t>
      </w:r>
      <w:r w:rsidRPr="00AA25E6">
        <w:rPr>
          <w:rFonts w:hint="eastAsia"/>
          <w:sz w:val="24"/>
          <w:szCs w:val="24"/>
        </w:rPr>
        <w:t>Hz</w:t>
      </w:r>
      <w:r w:rsidRPr="00AA25E6">
        <w:rPr>
          <w:rFonts w:hint="eastAsia"/>
          <w:sz w:val="24"/>
          <w:szCs w:val="24"/>
        </w:rPr>
        <w:t>）、便捷性高等优点；相对</w:t>
      </w:r>
      <w:r w:rsidRPr="00AA25E6">
        <w:rPr>
          <w:rFonts w:hint="eastAsia"/>
          <w:sz w:val="24"/>
          <w:szCs w:val="24"/>
        </w:rPr>
        <w:t>EEG/ERP</w:t>
      </w:r>
      <w:r w:rsidRPr="00AA25E6">
        <w:rPr>
          <w:rFonts w:hint="eastAsia"/>
          <w:sz w:val="24"/>
          <w:szCs w:val="24"/>
        </w:rPr>
        <w:t>技术具有相对更高的空间分辨率。该技术自问世以来，在基础研究、工程与临床实践中有广泛的应用，而且其普及性仍在增长。使用该技术的专业领域涉及心理学、医学、神经科学、脑机接口、运动科学和教育学等。</w:t>
      </w:r>
    </w:p>
    <w:p w:rsidR="00EC4FB7" w:rsidRPr="00AA25E6" w:rsidRDefault="00F0024F">
      <w:pPr>
        <w:spacing w:line="520" w:lineRule="exact"/>
        <w:ind w:firstLineChars="200" w:firstLine="480"/>
        <w:rPr>
          <w:sz w:val="24"/>
          <w:szCs w:val="24"/>
        </w:rPr>
      </w:pPr>
      <w:proofErr w:type="spellStart"/>
      <w:r w:rsidRPr="00AA25E6">
        <w:rPr>
          <w:rFonts w:hint="eastAsia"/>
          <w:sz w:val="24"/>
          <w:szCs w:val="24"/>
        </w:rPr>
        <w:t>fNIRS</w:t>
      </w:r>
      <w:proofErr w:type="spellEnd"/>
      <w:r w:rsidRPr="00AA25E6">
        <w:rPr>
          <w:rFonts w:hint="eastAsia"/>
          <w:sz w:val="24"/>
          <w:szCs w:val="24"/>
        </w:rPr>
        <w:t>信号的数据处理与</w:t>
      </w:r>
      <w:r w:rsidRPr="00AA25E6">
        <w:rPr>
          <w:rFonts w:hint="eastAsia"/>
          <w:sz w:val="24"/>
          <w:szCs w:val="24"/>
        </w:rPr>
        <w:t>fMRI</w:t>
      </w:r>
      <w:r w:rsidRPr="00AA25E6">
        <w:rPr>
          <w:rFonts w:hint="eastAsia"/>
          <w:sz w:val="24"/>
          <w:szCs w:val="24"/>
        </w:rPr>
        <w:t>和</w:t>
      </w:r>
      <w:r w:rsidRPr="00AA25E6">
        <w:rPr>
          <w:rFonts w:hint="eastAsia"/>
          <w:sz w:val="24"/>
          <w:szCs w:val="24"/>
        </w:rPr>
        <w:t>EEG/ERP</w:t>
      </w:r>
      <w:r w:rsidRPr="00AA25E6">
        <w:rPr>
          <w:rFonts w:hint="eastAsia"/>
          <w:sz w:val="24"/>
          <w:szCs w:val="24"/>
        </w:rPr>
        <w:t>等相比既有很多相同点也有很多其独有的方法。准确掌握</w:t>
      </w:r>
      <w:proofErr w:type="spellStart"/>
      <w:r w:rsidRPr="00AA25E6">
        <w:rPr>
          <w:rFonts w:hint="eastAsia"/>
          <w:sz w:val="24"/>
          <w:szCs w:val="24"/>
        </w:rPr>
        <w:t>fNIRS</w:t>
      </w:r>
      <w:proofErr w:type="spellEnd"/>
      <w:r w:rsidRPr="00AA25E6">
        <w:rPr>
          <w:rFonts w:hint="eastAsia"/>
          <w:sz w:val="24"/>
          <w:szCs w:val="24"/>
        </w:rPr>
        <w:t>相关数据处理技能对于我们设计</w:t>
      </w:r>
      <w:proofErr w:type="spellStart"/>
      <w:r w:rsidRPr="00AA25E6">
        <w:rPr>
          <w:rFonts w:hint="eastAsia"/>
          <w:sz w:val="24"/>
          <w:szCs w:val="24"/>
        </w:rPr>
        <w:t>fNIRS</w:t>
      </w:r>
      <w:proofErr w:type="spellEnd"/>
      <w:r w:rsidRPr="00AA25E6">
        <w:rPr>
          <w:rFonts w:hint="eastAsia"/>
          <w:sz w:val="24"/>
          <w:szCs w:val="24"/>
        </w:rPr>
        <w:t>实验、分析</w:t>
      </w:r>
      <w:proofErr w:type="spellStart"/>
      <w:r w:rsidRPr="00AA25E6">
        <w:rPr>
          <w:rFonts w:hint="eastAsia"/>
          <w:sz w:val="24"/>
          <w:szCs w:val="24"/>
        </w:rPr>
        <w:t>fNIRS</w:t>
      </w:r>
      <w:proofErr w:type="spellEnd"/>
      <w:r w:rsidRPr="00AA25E6">
        <w:rPr>
          <w:rFonts w:hint="eastAsia"/>
          <w:sz w:val="24"/>
          <w:szCs w:val="24"/>
        </w:rPr>
        <w:t>数据至关重要。由于</w:t>
      </w:r>
      <w:proofErr w:type="spellStart"/>
      <w:r w:rsidRPr="00AA25E6">
        <w:rPr>
          <w:rFonts w:hint="eastAsia"/>
          <w:sz w:val="24"/>
          <w:szCs w:val="24"/>
        </w:rPr>
        <w:t>fNIRS</w:t>
      </w:r>
      <w:proofErr w:type="spellEnd"/>
      <w:r w:rsidRPr="00AA25E6">
        <w:rPr>
          <w:rFonts w:hint="eastAsia"/>
          <w:sz w:val="24"/>
          <w:szCs w:val="24"/>
        </w:rPr>
        <w:t>技术专业性较强，需要系统的培训才能掌握，因此，我们拟举办</w:t>
      </w:r>
      <w:proofErr w:type="spellStart"/>
      <w:r w:rsidRPr="00AA25E6">
        <w:rPr>
          <w:rFonts w:hint="eastAsia"/>
          <w:sz w:val="24"/>
          <w:szCs w:val="24"/>
        </w:rPr>
        <w:t>fNIRS</w:t>
      </w:r>
      <w:proofErr w:type="spellEnd"/>
      <w:r w:rsidRPr="00AA25E6">
        <w:rPr>
          <w:rFonts w:hint="eastAsia"/>
          <w:sz w:val="24"/>
          <w:szCs w:val="24"/>
        </w:rPr>
        <w:t>信号数据处理分析培训班，本培训班将在实验设计、数据分析方法原理以及常用开源软件操作等方面对学员展开系统培训，旨在帮助刚刚接触</w:t>
      </w:r>
      <w:proofErr w:type="spellStart"/>
      <w:r w:rsidRPr="00AA25E6">
        <w:rPr>
          <w:rFonts w:hint="eastAsia"/>
          <w:sz w:val="24"/>
          <w:szCs w:val="24"/>
        </w:rPr>
        <w:t>fNIRS</w:t>
      </w:r>
      <w:proofErr w:type="spellEnd"/>
      <w:r w:rsidRPr="00AA25E6">
        <w:rPr>
          <w:rFonts w:hint="eastAsia"/>
          <w:sz w:val="24"/>
          <w:szCs w:val="24"/>
        </w:rPr>
        <w:t>技术的人员，如心理、运动科学、生物医学工程等专业研究生，精神、神经内外科、康复科、儿科等医生或临床科研人员快速了解本领域并掌握</w:t>
      </w:r>
      <w:proofErr w:type="spellStart"/>
      <w:r w:rsidRPr="00AA25E6">
        <w:rPr>
          <w:rFonts w:hint="eastAsia"/>
          <w:sz w:val="24"/>
          <w:szCs w:val="24"/>
        </w:rPr>
        <w:t>fNIRS</w:t>
      </w:r>
      <w:proofErr w:type="spellEnd"/>
      <w:r w:rsidRPr="00AA25E6">
        <w:rPr>
          <w:rFonts w:hint="eastAsia"/>
          <w:sz w:val="24"/>
          <w:szCs w:val="24"/>
        </w:rPr>
        <w:t>实验设计及编程、数据处理及分析的相关方法。</w:t>
      </w:r>
    </w:p>
    <w:p w:rsidR="00EC4FB7" w:rsidRPr="00AA25E6" w:rsidRDefault="00F0024F">
      <w:pPr>
        <w:spacing w:line="520" w:lineRule="exact"/>
        <w:ind w:firstLineChars="200" w:firstLine="482"/>
        <w:rPr>
          <w:b/>
          <w:sz w:val="24"/>
          <w:szCs w:val="24"/>
        </w:rPr>
      </w:pPr>
      <w:r w:rsidRPr="00AA25E6">
        <w:rPr>
          <w:rFonts w:hint="eastAsia"/>
          <w:b/>
          <w:sz w:val="24"/>
          <w:szCs w:val="24"/>
        </w:rPr>
        <w:t>2</w:t>
      </w:r>
      <w:r w:rsidRPr="00AA25E6">
        <w:rPr>
          <w:rFonts w:hint="eastAsia"/>
          <w:b/>
          <w:sz w:val="24"/>
          <w:szCs w:val="24"/>
        </w:rPr>
        <w:t>、培训对象</w:t>
      </w:r>
    </w:p>
    <w:p w:rsidR="00EC4FB7" w:rsidRPr="00AA25E6" w:rsidRDefault="00F0024F">
      <w:pPr>
        <w:spacing w:line="520" w:lineRule="exact"/>
        <w:ind w:firstLineChars="200" w:firstLine="480"/>
        <w:rPr>
          <w:sz w:val="24"/>
          <w:szCs w:val="24"/>
        </w:rPr>
      </w:pPr>
      <w:r w:rsidRPr="00AA25E6">
        <w:rPr>
          <w:rFonts w:hint="eastAsia"/>
          <w:sz w:val="24"/>
          <w:szCs w:val="24"/>
        </w:rPr>
        <w:t>本次培训班招收的对象为对近红外脑功能数据处理感兴趣，想要通过科研软件对</w:t>
      </w:r>
      <w:proofErr w:type="spellStart"/>
      <w:r w:rsidRPr="00AA25E6">
        <w:rPr>
          <w:rFonts w:hint="eastAsia"/>
          <w:sz w:val="24"/>
          <w:szCs w:val="24"/>
        </w:rPr>
        <w:t>fNIRS</w:t>
      </w:r>
      <w:proofErr w:type="spellEnd"/>
      <w:r w:rsidRPr="00AA25E6">
        <w:rPr>
          <w:rFonts w:hint="eastAsia"/>
          <w:sz w:val="24"/>
          <w:szCs w:val="24"/>
        </w:rPr>
        <w:t>数据进行处理从而开展相关研究的学生，科研人员及医生。培训班进行小班授课，重点培训学员的理论与操作，后续提供免费的在线解答，及时解决学员问题。</w:t>
      </w:r>
    </w:p>
    <w:p w:rsidR="00EC4FB7" w:rsidRPr="00AA25E6" w:rsidRDefault="00F0024F">
      <w:pPr>
        <w:spacing w:line="520" w:lineRule="exact"/>
        <w:ind w:firstLineChars="200" w:firstLine="480"/>
        <w:rPr>
          <w:sz w:val="24"/>
          <w:szCs w:val="24"/>
        </w:rPr>
      </w:pPr>
      <w:r w:rsidRPr="00AA25E6">
        <w:rPr>
          <w:rFonts w:hint="eastAsia"/>
          <w:sz w:val="24"/>
          <w:szCs w:val="24"/>
        </w:rPr>
        <w:t>培训内容主要包括：</w:t>
      </w:r>
      <w:r w:rsidRPr="00AA25E6">
        <w:rPr>
          <w:rFonts w:hint="eastAsia"/>
          <w:sz w:val="24"/>
          <w:szCs w:val="24"/>
        </w:rPr>
        <w:t>MATLAB</w:t>
      </w:r>
      <w:r w:rsidRPr="00AA25E6">
        <w:rPr>
          <w:rFonts w:hint="eastAsia"/>
          <w:sz w:val="24"/>
          <w:szCs w:val="24"/>
        </w:rPr>
        <w:t>基础及与</w:t>
      </w:r>
      <w:proofErr w:type="spellStart"/>
      <w:r w:rsidRPr="00AA25E6">
        <w:rPr>
          <w:rFonts w:hint="eastAsia"/>
          <w:sz w:val="24"/>
          <w:szCs w:val="24"/>
        </w:rPr>
        <w:t>f</w:t>
      </w:r>
      <w:r w:rsidRPr="00AA25E6">
        <w:rPr>
          <w:sz w:val="24"/>
          <w:szCs w:val="24"/>
        </w:rPr>
        <w:t>NIRS</w:t>
      </w:r>
      <w:proofErr w:type="spellEnd"/>
      <w:r w:rsidRPr="00AA25E6">
        <w:rPr>
          <w:rFonts w:hint="eastAsia"/>
          <w:sz w:val="24"/>
          <w:szCs w:val="24"/>
        </w:rPr>
        <w:t>数据处理相关的代码，</w:t>
      </w:r>
      <w:proofErr w:type="spellStart"/>
      <w:r w:rsidRPr="00AA25E6">
        <w:rPr>
          <w:rFonts w:hint="eastAsia"/>
          <w:sz w:val="24"/>
          <w:szCs w:val="24"/>
        </w:rPr>
        <w:t>fNIRS</w:t>
      </w:r>
      <w:proofErr w:type="spellEnd"/>
      <w:r w:rsidRPr="00AA25E6">
        <w:rPr>
          <w:rFonts w:hint="eastAsia"/>
          <w:sz w:val="24"/>
          <w:szCs w:val="24"/>
        </w:rPr>
        <w:t>基</w:t>
      </w:r>
      <w:r w:rsidRPr="00AA25E6">
        <w:rPr>
          <w:rFonts w:hint="eastAsia"/>
          <w:sz w:val="24"/>
          <w:szCs w:val="24"/>
        </w:rPr>
        <w:lastRenderedPageBreak/>
        <w:t>本原理及实验设计，</w:t>
      </w:r>
      <w:r w:rsidRPr="00AA25E6">
        <w:rPr>
          <w:rFonts w:hint="eastAsia"/>
          <w:sz w:val="24"/>
          <w:szCs w:val="24"/>
        </w:rPr>
        <w:t>N</w:t>
      </w:r>
      <w:r w:rsidRPr="00AA25E6">
        <w:rPr>
          <w:sz w:val="24"/>
          <w:szCs w:val="24"/>
        </w:rPr>
        <w:t>IRS-</w:t>
      </w:r>
      <w:r w:rsidRPr="00AA25E6">
        <w:rPr>
          <w:rFonts w:hint="eastAsia"/>
          <w:sz w:val="24"/>
          <w:szCs w:val="24"/>
        </w:rPr>
        <w:t xml:space="preserve">SPM </w:t>
      </w:r>
      <w:r w:rsidRPr="00AA25E6">
        <w:rPr>
          <w:rFonts w:hint="eastAsia"/>
          <w:sz w:val="24"/>
          <w:szCs w:val="24"/>
        </w:rPr>
        <w:t>操作及批处理流程，多人脑间功能连接（超扫描）数据分析，</w:t>
      </w:r>
      <w:r w:rsidRPr="00AA25E6">
        <w:rPr>
          <w:rFonts w:hint="eastAsia"/>
          <w:sz w:val="24"/>
          <w:szCs w:val="24"/>
        </w:rPr>
        <w:t>Homer</w:t>
      </w:r>
      <w:r w:rsidRPr="00AA25E6">
        <w:rPr>
          <w:rFonts w:hint="eastAsia"/>
          <w:sz w:val="24"/>
          <w:szCs w:val="24"/>
        </w:rPr>
        <w:t>软件数据处理，功能连接及脑复杂网络，近红外脑功能机器学习。</w:t>
      </w:r>
    </w:p>
    <w:p w:rsidR="00EC4FB7" w:rsidRPr="00AA25E6" w:rsidRDefault="00F0024F">
      <w:pPr>
        <w:spacing w:line="520" w:lineRule="exact"/>
        <w:ind w:firstLineChars="200" w:firstLine="480"/>
        <w:rPr>
          <w:sz w:val="24"/>
          <w:szCs w:val="24"/>
        </w:rPr>
      </w:pPr>
      <w:r w:rsidRPr="00AA25E6">
        <w:rPr>
          <w:rFonts w:hint="eastAsia"/>
          <w:sz w:val="24"/>
          <w:szCs w:val="24"/>
        </w:rPr>
        <w:t>注：如方便，请于会议开始前一天到达会场（</w:t>
      </w:r>
      <w:r w:rsidRPr="00AA25E6">
        <w:rPr>
          <w:sz w:val="24"/>
          <w:szCs w:val="24"/>
        </w:rPr>
        <w:t>17:00</w:t>
      </w:r>
      <w:r w:rsidRPr="00AA25E6">
        <w:rPr>
          <w:rFonts w:hint="eastAsia"/>
          <w:sz w:val="24"/>
          <w:szCs w:val="24"/>
        </w:rPr>
        <w:t xml:space="preserve"> - </w:t>
      </w:r>
      <w:r w:rsidRPr="00AA25E6">
        <w:rPr>
          <w:sz w:val="24"/>
          <w:szCs w:val="24"/>
        </w:rPr>
        <w:t>20</w:t>
      </w:r>
      <w:r w:rsidRPr="00AA25E6">
        <w:rPr>
          <w:rFonts w:hint="eastAsia"/>
          <w:sz w:val="24"/>
          <w:szCs w:val="24"/>
        </w:rPr>
        <w:t>:00</w:t>
      </w:r>
      <w:r w:rsidRPr="00AA25E6">
        <w:rPr>
          <w:rFonts w:hint="eastAsia"/>
          <w:sz w:val="24"/>
          <w:szCs w:val="24"/>
        </w:rPr>
        <w:t>）或第一天早晨</w:t>
      </w:r>
      <w:r w:rsidRPr="00AA25E6">
        <w:rPr>
          <w:rFonts w:hint="eastAsia"/>
          <w:sz w:val="24"/>
          <w:szCs w:val="24"/>
        </w:rPr>
        <w:t>8</w:t>
      </w:r>
      <w:r w:rsidRPr="00AA25E6">
        <w:rPr>
          <w:rFonts w:hint="eastAsia"/>
          <w:sz w:val="24"/>
          <w:szCs w:val="24"/>
        </w:rPr>
        <w:t>点</w:t>
      </w:r>
      <w:r w:rsidRPr="00AA25E6">
        <w:rPr>
          <w:rFonts w:hint="eastAsia"/>
          <w:sz w:val="24"/>
          <w:szCs w:val="24"/>
        </w:rPr>
        <w:t>30</w:t>
      </w:r>
      <w:r w:rsidRPr="00AA25E6">
        <w:rPr>
          <w:rFonts w:hint="eastAsia"/>
          <w:sz w:val="24"/>
          <w:szCs w:val="24"/>
        </w:rPr>
        <w:t>分到达会场，熟悉场地及安装软件、拷贝资料等事宜，课程时间为</w:t>
      </w:r>
      <w:r w:rsidRPr="00AA25E6">
        <w:rPr>
          <w:rFonts w:hint="eastAsia"/>
          <w:sz w:val="24"/>
          <w:szCs w:val="24"/>
        </w:rPr>
        <w:t>9</w:t>
      </w:r>
      <w:r w:rsidRPr="00AA25E6">
        <w:rPr>
          <w:sz w:val="24"/>
          <w:szCs w:val="24"/>
        </w:rPr>
        <w:t>:00-12:00</w:t>
      </w:r>
      <w:r w:rsidRPr="00AA25E6">
        <w:rPr>
          <w:rFonts w:hint="eastAsia"/>
          <w:sz w:val="24"/>
          <w:szCs w:val="24"/>
        </w:rPr>
        <w:t>，</w:t>
      </w:r>
      <w:r w:rsidRPr="00AA25E6">
        <w:rPr>
          <w:rFonts w:hint="eastAsia"/>
          <w:sz w:val="24"/>
          <w:szCs w:val="24"/>
        </w:rPr>
        <w:t>1</w:t>
      </w:r>
      <w:r w:rsidRPr="00AA25E6">
        <w:rPr>
          <w:sz w:val="24"/>
          <w:szCs w:val="24"/>
        </w:rPr>
        <w:t>4:00-17:00</w:t>
      </w:r>
      <w:r w:rsidRPr="00AA25E6">
        <w:rPr>
          <w:rFonts w:hint="eastAsia"/>
          <w:sz w:val="24"/>
          <w:szCs w:val="24"/>
        </w:rPr>
        <w:t>。</w:t>
      </w:r>
    </w:p>
    <w:p w:rsidR="00EC4FB7" w:rsidRPr="00AA25E6" w:rsidRDefault="00F0024F">
      <w:pPr>
        <w:spacing w:line="520" w:lineRule="exact"/>
        <w:ind w:firstLineChars="200" w:firstLine="482"/>
        <w:rPr>
          <w:b/>
          <w:sz w:val="24"/>
          <w:szCs w:val="24"/>
        </w:rPr>
      </w:pPr>
      <w:r w:rsidRPr="00AA25E6">
        <w:rPr>
          <w:rFonts w:hint="eastAsia"/>
          <w:b/>
          <w:sz w:val="24"/>
          <w:szCs w:val="24"/>
        </w:rPr>
        <w:t>3</w:t>
      </w:r>
      <w:r w:rsidRPr="00AA25E6">
        <w:rPr>
          <w:rFonts w:hint="eastAsia"/>
          <w:b/>
          <w:sz w:val="24"/>
          <w:szCs w:val="24"/>
        </w:rPr>
        <w:t>、课程安排：</w:t>
      </w:r>
    </w:p>
    <w:tbl>
      <w:tblPr>
        <w:tblpPr w:leftFromText="180" w:rightFromText="180" w:vertAnchor="text" w:horzAnchor="margin" w:tblpXSpec="center" w:tblpY="275"/>
        <w:tblW w:w="104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668"/>
        <w:gridCol w:w="850"/>
        <w:gridCol w:w="2268"/>
        <w:gridCol w:w="5670"/>
      </w:tblGrid>
      <w:tr w:rsidR="00EC4FB7" w:rsidRPr="00AA25E6">
        <w:trPr>
          <w:jc w:val="center"/>
        </w:trPr>
        <w:tc>
          <w:tcPr>
            <w:tcW w:w="2518" w:type="dxa"/>
            <w:gridSpan w:val="2"/>
            <w:shd w:val="clear" w:color="000000" w:fill="FFFFFF"/>
            <w:tcMar>
              <w:left w:w="108" w:type="dxa"/>
              <w:right w:w="108" w:type="dxa"/>
            </w:tcMar>
            <w:vAlign w:val="center"/>
          </w:tcPr>
          <w:p w:rsidR="00EC4FB7" w:rsidRPr="00AA25E6" w:rsidRDefault="00F0024F">
            <w:pPr>
              <w:spacing w:line="520" w:lineRule="exact"/>
              <w:ind w:firstLineChars="150" w:firstLine="360"/>
              <w:jc w:val="center"/>
              <w:rPr>
                <w:rFonts w:ascii="宋体" w:hAnsi="宋体"/>
                <w:sz w:val="24"/>
                <w:szCs w:val="24"/>
              </w:rPr>
            </w:pPr>
            <w:r w:rsidRPr="00AA25E6">
              <w:rPr>
                <w:rFonts w:ascii="宋体" w:hAnsi="宋体" w:hint="eastAsia"/>
                <w:sz w:val="24"/>
                <w:szCs w:val="24"/>
              </w:rPr>
              <w:t>时间</w:t>
            </w:r>
          </w:p>
        </w:tc>
        <w:tc>
          <w:tcPr>
            <w:tcW w:w="2268" w:type="dxa"/>
            <w:shd w:val="clear" w:color="000000" w:fill="FFFFFF"/>
            <w:tcMar>
              <w:left w:w="108" w:type="dxa"/>
              <w:right w:w="108" w:type="dxa"/>
            </w:tcMar>
            <w:vAlign w:val="center"/>
          </w:tcPr>
          <w:p w:rsidR="00EC4FB7" w:rsidRPr="00AA25E6" w:rsidRDefault="00F0024F">
            <w:pPr>
              <w:spacing w:line="520" w:lineRule="exact"/>
              <w:ind w:firstLineChars="150" w:firstLine="360"/>
              <w:rPr>
                <w:rFonts w:ascii="宋体" w:hAnsi="宋体"/>
                <w:sz w:val="24"/>
                <w:szCs w:val="24"/>
              </w:rPr>
            </w:pPr>
            <w:r w:rsidRPr="00AA25E6">
              <w:rPr>
                <w:rFonts w:ascii="宋体" w:hAnsi="宋体" w:hint="eastAsia"/>
                <w:sz w:val="24"/>
                <w:szCs w:val="24"/>
              </w:rPr>
              <w:t>课程名</w:t>
            </w:r>
          </w:p>
        </w:tc>
        <w:tc>
          <w:tcPr>
            <w:tcW w:w="5670" w:type="dxa"/>
            <w:shd w:val="clear" w:color="000000" w:fill="FFFFFF"/>
            <w:tcMar>
              <w:left w:w="108" w:type="dxa"/>
              <w:right w:w="108" w:type="dxa"/>
            </w:tcMar>
            <w:vAlign w:val="center"/>
          </w:tcPr>
          <w:p w:rsidR="00EC4FB7" w:rsidRPr="00AA25E6" w:rsidRDefault="00F0024F">
            <w:pPr>
              <w:spacing w:line="520" w:lineRule="exact"/>
              <w:ind w:firstLineChars="150" w:firstLine="360"/>
              <w:rPr>
                <w:rFonts w:ascii="宋体" w:hAnsi="宋体"/>
                <w:sz w:val="24"/>
                <w:szCs w:val="24"/>
              </w:rPr>
            </w:pPr>
            <w:r w:rsidRPr="00AA25E6">
              <w:rPr>
                <w:rFonts w:ascii="宋体" w:hAnsi="宋体" w:hint="eastAsia"/>
                <w:sz w:val="24"/>
                <w:szCs w:val="24"/>
              </w:rPr>
              <w:t>主要内容</w:t>
            </w:r>
          </w:p>
        </w:tc>
      </w:tr>
      <w:tr w:rsidR="00EC4FB7" w:rsidRPr="00AA25E6">
        <w:trPr>
          <w:trHeight w:val="1508"/>
          <w:jc w:val="center"/>
        </w:trPr>
        <w:tc>
          <w:tcPr>
            <w:tcW w:w="1668" w:type="dxa"/>
            <w:vMerge w:val="restart"/>
            <w:shd w:val="clear" w:color="000000" w:fill="FFFFFF"/>
            <w:tcMar>
              <w:left w:w="108" w:type="dxa"/>
              <w:right w:w="108" w:type="dxa"/>
            </w:tcMar>
            <w:vAlign w:val="center"/>
          </w:tcPr>
          <w:p w:rsidR="00EC4FB7" w:rsidRPr="00AA25E6" w:rsidRDefault="00F0024F">
            <w:pPr>
              <w:spacing w:line="520" w:lineRule="exact"/>
              <w:ind w:firstLineChars="100" w:firstLine="240"/>
              <w:rPr>
                <w:rFonts w:ascii="宋体" w:hAnsi="宋体"/>
                <w:sz w:val="24"/>
                <w:szCs w:val="24"/>
              </w:rPr>
            </w:pPr>
            <w:r w:rsidRPr="00AA25E6">
              <w:rPr>
                <w:rFonts w:ascii="宋体" w:hAnsi="宋体" w:hint="eastAsia"/>
                <w:sz w:val="24"/>
                <w:szCs w:val="24"/>
              </w:rPr>
              <w:t>第一天</w:t>
            </w:r>
          </w:p>
          <w:p w:rsidR="00EC4FB7" w:rsidRPr="00AA25E6" w:rsidRDefault="00F0024F">
            <w:pPr>
              <w:spacing w:line="520" w:lineRule="exact"/>
              <w:ind w:firstLineChars="100" w:firstLine="240"/>
              <w:rPr>
                <w:rFonts w:ascii="宋体" w:hAnsi="宋体"/>
                <w:sz w:val="24"/>
                <w:szCs w:val="24"/>
              </w:rPr>
            </w:pPr>
            <w:r w:rsidRPr="00AA25E6">
              <w:rPr>
                <w:rFonts w:ascii="宋体" w:hAnsi="宋体" w:hint="eastAsia"/>
                <w:sz w:val="24"/>
                <w:szCs w:val="24"/>
              </w:rPr>
              <w:t>杨田雨</w:t>
            </w:r>
          </w:p>
          <w:p w:rsidR="00EC4FB7" w:rsidRPr="00AA25E6" w:rsidRDefault="00F0024F" w:rsidP="001E7F19">
            <w:pPr>
              <w:spacing w:line="520" w:lineRule="exact"/>
              <w:ind w:firstLineChars="100" w:firstLine="240"/>
              <w:rPr>
                <w:rFonts w:ascii="宋体" w:hAnsi="宋体"/>
                <w:sz w:val="24"/>
                <w:szCs w:val="24"/>
              </w:rPr>
            </w:pPr>
            <w:r w:rsidRPr="00AA25E6">
              <w:rPr>
                <w:rFonts w:ascii="宋体" w:hAnsi="宋体"/>
                <w:sz w:val="24"/>
                <w:szCs w:val="24"/>
              </w:rPr>
              <w:t>10.15</w:t>
            </w:r>
          </w:p>
          <w:p w:rsidR="00EC4FB7" w:rsidRPr="00AA25E6" w:rsidRDefault="00EC4FB7">
            <w:pPr>
              <w:spacing w:line="520" w:lineRule="exact"/>
              <w:ind w:firstLineChars="150" w:firstLine="360"/>
              <w:rPr>
                <w:rFonts w:ascii="宋体" w:hAnsi="宋体"/>
                <w:sz w:val="24"/>
                <w:szCs w:val="24"/>
              </w:rPr>
            </w:pPr>
          </w:p>
        </w:tc>
        <w:tc>
          <w:tcPr>
            <w:tcW w:w="850" w:type="dxa"/>
            <w:shd w:val="clear" w:color="000000" w:fill="FFFFFF"/>
            <w:vAlign w:val="center"/>
          </w:tcPr>
          <w:p w:rsidR="00EC4FB7" w:rsidRPr="00AA25E6" w:rsidRDefault="00F0024F">
            <w:pPr>
              <w:spacing w:line="520" w:lineRule="exact"/>
              <w:ind w:firstLineChars="50" w:firstLine="120"/>
              <w:jc w:val="left"/>
              <w:rPr>
                <w:rFonts w:ascii="宋体" w:hAnsi="宋体"/>
                <w:sz w:val="24"/>
                <w:szCs w:val="24"/>
              </w:rPr>
            </w:pPr>
            <w:r w:rsidRPr="00AA25E6">
              <w:rPr>
                <w:rFonts w:ascii="宋体" w:hAnsi="宋体" w:hint="eastAsia"/>
                <w:sz w:val="24"/>
                <w:szCs w:val="24"/>
              </w:rPr>
              <w:t>上午</w:t>
            </w:r>
          </w:p>
        </w:tc>
        <w:tc>
          <w:tcPr>
            <w:tcW w:w="2268" w:type="dxa"/>
            <w:shd w:val="clear" w:color="000000" w:fill="FFFFFF"/>
            <w:tcMar>
              <w:left w:w="108" w:type="dxa"/>
              <w:right w:w="108" w:type="dxa"/>
            </w:tcMar>
            <w:vAlign w:val="center"/>
          </w:tcPr>
          <w:p w:rsidR="00EC4FB7" w:rsidRPr="00AA25E6" w:rsidRDefault="00F0024F">
            <w:pPr>
              <w:spacing w:line="520" w:lineRule="exact"/>
              <w:jc w:val="left"/>
              <w:rPr>
                <w:rFonts w:ascii="宋体" w:hAnsi="宋体"/>
                <w:sz w:val="24"/>
                <w:szCs w:val="24"/>
              </w:rPr>
            </w:pPr>
            <w:r w:rsidRPr="00AA25E6">
              <w:rPr>
                <w:rFonts w:ascii="宋体" w:hAnsi="宋体" w:hint="eastAsia"/>
                <w:sz w:val="24"/>
                <w:szCs w:val="24"/>
              </w:rPr>
              <w:t>MATLAB基础</w:t>
            </w:r>
          </w:p>
        </w:tc>
        <w:tc>
          <w:tcPr>
            <w:tcW w:w="5670" w:type="dxa"/>
            <w:shd w:val="clear" w:color="000000" w:fill="FFFFFF"/>
            <w:tcMar>
              <w:left w:w="108" w:type="dxa"/>
              <w:right w:w="108" w:type="dxa"/>
            </w:tcMar>
            <w:vAlign w:val="center"/>
          </w:tcPr>
          <w:p w:rsidR="00EC4FB7" w:rsidRPr="00AA25E6" w:rsidRDefault="00F0024F">
            <w:pPr>
              <w:spacing w:line="520" w:lineRule="exact"/>
              <w:ind w:firstLineChars="150" w:firstLine="360"/>
              <w:rPr>
                <w:rFonts w:ascii="宋体" w:hAnsi="宋体"/>
                <w:sz w:val="24"/>
                <w:szCs w:val="24"/>
              </w:rPr>
            </w:pPr>
            <w:r w:rsidRPr="00AA25E6">
              <w:rPr>
                <w:rFonts w:ascii="宋体" w:hAnsi="宋体" w:hint="eastAsia"/>
                <w:sz w:val="24"/>
                <w:szCs w:val="24"/>
              </w:rPr>
              <w:t>-MATLAB界面简介</w:t>
            </w:r>
          </w:p>
          <w:p w:rsidR="00EC4FB7" w:rsidRPr="00AA25E6" w:rsidRDefault="00F0024F">
            <w:pPr>
              <w:spacing w:line="520" w:lineRule="exact"/>
              <w:ind w:firstLineChars="150" w:firstLine="360"/>
              <w:rPr>
                <w:rFonts w:ascii="宋体" w:hAnsi="宋体"/>
                <w:sz w:val="24"/>
                <w:szCs w:val="24"/>
              </w:rPr>
            </w:pPr>
            <w:r w:rsidRPr="00AA25E6">
              <w:rPr>
                <w:rFonts w:ascii="宋体" w:hAnsi="宋体" w:hint="eastAsia"/>
                <w:sz w:val="24"/>
                <w:szCs w:val="24"/>
              </w:rPr>
              <w:t>-MATLAB数据结构介绍</w:t>
            </w:r>
          </w:p>
          <w:p w:rsidR="00EC4FB7" w:rsidRPr="00AA25E6" w:rsidRDefault="00F0024F">
            <w:pPr>
              <w:spacing w:line="520" w:lineRule="exact"/>
              <w:ind w:firstLineChars="150" w:firstLine="360"/>
              <w:rPr>
                <w:rFonts w:ascii="宋体" w:hAnsi="宋体"/>
                <w:sz w:val="24"/>
                <w:szCs w:val="24"/>
              </w:rPr>
            </w:pPr>
            <w:r w:rsidRPr="00AA25E6">
              <w:rPr>
                <w:rFonts w:ascii="宋体" w:hAnsi="宋体" w:hint="eastAsia"/>
                <w:sz w:val="24"/>
                <w:szCs w:val="24"/>
              </w:rPr>
              <w:t>-MATLAB基本命令、函数等</w:t>
            </w:r>
          </w:p>
        </w:tc>
      </w:tr>
      <w:tr w:rsidR="00EC4FB7" w:rsidRPr="00AA25E6">
        <w:trPr>
          <w:trHeight w:val="1634"/>
          <w:jc w:val="center"/>
        </w:trPr>
        <w:tc>
          <w:tcPr>
            <w:tcW w:w="1668" w:type="dxa"/>
            <w:vMerge/>
            <w:shd w:val="clear" w:color="000000" w:fill="FFFFFF"/>
            <w:tcMar>
              <w:left w:w="108" w:type="dxa"/>
              <w:right w:w="108" w:type="dxa"/>
            </w:tcMar>
            <w:vAlign w:val="center"/>
          </w:tcPr>
          <w:p w:rsidR="00EC4FB7" w:rsidRPr="00AA25E6" w:rsidRDefault="00EC4FB7">
            <w:pPr>
              <w:spacing w:line="520" w:lineRule="exact"/>
              <w:ind w:firstLineChars="150" w:firstLine="360"/>
              <w:rPr>
                <w:rFonts w:ascii="宋体" w:hAnsi="宋体"/>
                <w:sz w:val="24"/>
                <w:szCs w:val="24"/>
              </w:rPr>
            </w:pPr>
          </w:p>
        </w:tc>
        <w:tc>
          <w:tcPr>
            <w:tcW w:w="850" w:type="dxa"/>
            <w:shd w:val="clear" w:color="000000" w:fill="FFFFFF"/>
            <w:vAlign w:val="center"/>
          </w:tcPr>
          <w:p w:rsidR="00EC4FB7" w:rsidRPr="00AA25E6" w:rsidRDefault="00F0024F">
            <w:pPr>
              <w:spacing w:line="520" w:lineRule="exact"/>
              <w:ind w:firstLineChars="50" w:firstLine="120"/>
              <w:jc w:val="left"/>
              <w:rPr>
                <w:rFonts w:ascii="宋体" w:hAnsi="宋体"/>
                <w:sz w:val="24"/>
                <w:szCs w:val="24"/>
              </w:rPr>
            </w:pPr>
            <w:r w:rsidRPr="00AA25E6">
              <w:rPr>
                <w:rFonts w:ascii="宋体" w:hAnsi="宋体" w:hint="eastAsia"/>
                <w:sz w:val="24"/>
                <w:szCs w:val="24"/>
              </w:rPr>
              <w:t>下午</w:t>
            </w:r>
          </w:p>
        </w:tc>
        <w:tc>
          <w:tcPr>
            <w:tcW w:w="2268" w:type="dxa"/>
            <w:shd w:val="clear" w:color="000000" w:fill="FFFFFF"/>
            <w:tcMar>
              <w:left w:w="108" w:type="dxa"/>
              <w:right w:w="108" w:type="dxa"/>
            </w:tcMar>
            <w:vAlign w:val="center"/>
          </w:tcPr>
          <w:p w:rsidR="00EC4FB7" w:rsidRPr="00AA25E6" w:rsidRDefault="00F0024F">
            <w:pPr>
              <w:spacing w:line="520" w:lineRule="exact"/>
              <w:jc w:val="left"/>
              <w:rPr>
                <w:rFonts w:ascii="宋体" w:hAnsi="宋体"/>
                <w:sz w:val="24"/>
                <w:szCs w:val="24"/>
              </w:rPr>
            </w:pPr>
            <w:r w:rsidRPr="00AA25E6">
              <w:rPr>
                <w:rFonts w:ascii="宋体" w:hAnsi="宋体" w:hint="eastAsia"/>
                <w:sz w:val="24"/>
                <w:szCs w:val="24"/>
              </w:rPr>
              <w:t>近红外数据处理相关MATLAB技能</w:t>
            </w:r>
          </w:p>
        </w:tc>
        <w:tc>
          <w:tcPr>
            <w:tcW w:w="5670" w:type="dxa"/>
            <w:shd w:val="clear" w:color="000000" w:fill="FFFFFF"/>
            <w:tcMar>
              <w:left w:w="108" w:type="dxa"/>
              <w:right w:w="108" w:type="dxa"/>
            </w:tcMar>
            <w:vAlign w:val="center"/>
          </w:tcPr>
          <w:p w:rsidR="00EC4FB7" w:rsidRPr="00AA25E6" w:rsidRDefault="00F0024F">
            <w:pPr>
              <w:spacing w:line="520" w:lineRule="exact"/>
              <w:ind w:firstLineChars="150" w:firstLine="360"/>
              <w:rPr>
                <w:rFonts w:ascii="宋体" w:hAnsi="宋体"/>
                <w:sz w:val="24"/>
                <w:szCs w:val="24"/>
              </w:rPr>
            </w:pPr>
            <w:r w:rsidRPr="00AA25E6">
              <w:rPr>
                <w:rFonts w:ascii="宋体" w:hAnsi="宋体" w:hint="eastAsia"/>
                <w:sz w:val="24"/>
                <w:szCs w:val="24"/>
              </w:rPr>
              <w:t>-MATLAB数据流控制</w:t>
            </w:r>
          </w:p>
          <w:p w:rsidR="00EC4FB7" w:rsidRPr="00AA25E6" w:rsidRDefault="00F0024F">
            <w:pPr>
              <w:spacing w:line="520" w:lineRule="exact"/>
              <w:ind w:firstLineChars="150" w:firstLine="360"/>
              <w:rPr>
                <w:rFonts w:ascii="宋体" w:hAnsi="宋体"/>
                <w:sz w:val="24"/>
                <w:szCs w:val="24"/>
              </w:rPr>
            </w:pPr>
            <w:r w:rsidRPr="00AA25E6">
              <w:rPr>
                <w:rFonts w:ascii="宋体" w:hAnsi="宋体" w:hint="eastAsia"/>
                <w:sz w:val="24"/>
                <w:szCs w:val="24"/>
              </w:rPr>
              <w:t>-脚本、函数的编写与调试</w:t>
            </w:r>
          </w:p>
          <w:p w:rsidR="00EC4FB7" w:rsidRPr="00AA25E6" w:rsidRDefault="00F0024F">
            <w:pPr>
              <w:spacing w:line="520" w:lineRule="exact"/>
              <w:ind w:firstLineChars="150" w:firstLine="360"/>
              <w:rPr>
                <w:rFonts w:ascii="宋体" w:hAnsi="宋体"/>
                <w:sz w:val="24"/>
                <w:szCs w:val="24"/>
              </w:rPr>
            </w:pPr>
            <w:r w:rsidRPr="00AA25E6">
              <w:rPr>
                <w:rFonts w:ascii="宋体" w:hAnsi="宋体" w:hint="eastAsia"/>
                <w:sz w:val="24"/>
                <w:szCs w:val="24"/>
              </w:rPr>
              <w:t xml:space="preserve">-MATLAB绘图、批处理等    </w:t>
            </w:r>
          </w:p>
        </w:tc>
      </w:tr>
      <w:tr w:rsidR="00EC4FB7" w:rsidRPr="00AA25E6">
        <w:trPr>
          <w:trHeight w:val="1634"/>
          <w:jc w:val="center"/>
        </w:trPr>
        <w:tc>
          <w:tcPr>
            <w:tcW w:w="1668" w:type="dxa"/>
            <w:vMerge/>
            <w:shd w:val="clear" w:color="000000" w:fill="FFFFFF"/>
            <w:tcMar>
              <w:left w:w="108" w:type="dxa"/>
              <w:right w:w="108" w:type="dxa"/>
            </w:tcMar>
            <w:vAlign w:val="center"/>
          </w:tcPr>
          <w:p w:rsidR="00EC4FB7" w:rsidRPr="00AA25E6" w:rsidRDefault="00EC4FB7">
            <w:pPr>
              <w:spacing w:line="520" w:lineRule="exact"/>
              <w:ind w:firstLineChars="150" w:firstLine="360"/>
              <w:rPr>
                <w:rFonts w:ascii="宋体" w:hAnsi="宋体"/>
                <w:sz w:val="24"/>
                <w:szCs w:val="24"/>
              </w:rPr>
            </w:pPr>
          </w:p>
        </w:tc>
        <w:tc>
          <w:tcPr>
            <w:tcW w:w="850" w:type="dxa"/>
            <w:shd w:val="clear" w:color="000000" w:fill="FFFFFF"/>
            <w:vAlign w:val="center"/>
          </w:tcPr>
          <w:p w:rsidR="00EC4FB7" w:rsidRPr="00AA25E6" w:rsidRDefault="00F0024F">
            <w:pPr>
              <w:spacing w:line="520" w:lineRule="exact"/>
              <w:ind w:firstLineChars="50" w:firstLine="120"/>
              <w:jc w:val="left"/>
              <w:rPr>
                <w:rFonts w:ascii="宋体" w:hAnsi="宋体"/>
                <w:sz w:val="24"/>
                <w:szCs w:val="24"/>
              </w:rPr>
            </w:pPr>
            <w:r w:rsidRPr="00AA25E6">
              <w:rPr>
                <w:rFonts w:ascii="宋体" w:hAnsi="宋体" w:hint="eastAsia"/>
                <w:sz w:val="24"/>
                <w:szCs w:val="24"/>
              </w:rPr>
              <w:t>晚上</w:t>
            </w:r>
          </w:p>
        </w:tc>
        <w:tc>
          <w:tcPr>
            <w:tcW w:w="2268" w:type="dxa"/>
            <w:shd w:val="clear" w:color="000000" w:fill="FFFFFF"/>
            <w:tcMar>
              <w:left w:w="108" w:type="dxa"/>
              <w:right w:w="108" w:type="dxa"/>
            </w:tcMar>
            <w:vAlign w:val="center"/>
          </w:tcPr>
          <w:p w:rsidR="00EC4FB7" w:rsidRPr="00AA25E6" w:rsidRDefault="00F0024F">
            <w:pPr>
              <w:spacing w:line="520" w:lineRule="exact"/>
              <w:jc w:val="left"/>
              <w:rPr>
                <w:rFonts w:ascii="宋体" w:hAnsi="宋体"/>
                <w:sz w:val="24"/>
                <w:szCs w:val="24"/>
              </w:rPr>
            </w:pPr>
            <w:r w:rsidRPr="00AA25E6">
              <w:rPr>
                <w:rFonts w:ascii="宋体" w:hAnsi="宋体" w:hint="eastAsia"/>
                <w:sz w:val="24"/>
                <w:szCs w:val="24"/>
              </w:rPr>
              <w:t>近红外实验演示</w:t>
            </w:r>
          </w:p>
        </w:tc>
        <w:tc>
          <w:tcPr>
            <w:tcW w:w="5670" w:type="dxa"/>
            <w:shd w:val="clear" w:color="000000" w:fill="FFFFFF"/>
            <w:tcMar>
              <w:left w:w="108" w:type="dxa"/>
              <w:right w:w="108" w:type="dxa"/>
            </w:tcMar>
            <w:vAlign w:val="center"/>
          </w:tcPr>
          <w:p w:rsidR="00EC4FB7" w:rsidRPr="00AA25E6" w:rsidRDefault="00F0024F">
            <w:pPr>
              <w:spacing w:line="520" w:lineRule="exact"/>
              <w:ind w:firstLineChars="150" w:firstLine="360"/>
              <w:rPr>
                <w:rFonts w:ascii="宋体" w:hAnsi="宋体"/>
                <w:sz w:val="24"/>
                <w:szCs w:val="24"/>
              </w:rPr>
            </w:pPr>
            <w:r w:rsidRPr="00AA25E6">
              <w:rPr>
                <w:rFonts w:ascii="宋体" w:hAnsi="宋体" w:hint="eastAsia"/>
                <w:sz w:val="24"/>
                <w:szCs w:val="24"/>
              </w:rPr>
              <w:t>-静息态</w:t>
            </w:r>
            <w:proofErr w:type="spellStart"/>
            <w:r w:rsidRPr="00AA25E6">
              <w:rPr>
                <w:rFonts w:ascii="宋体" w:hAnsi="宋体"/>
                <w:sz w:val="24"/>
                <w:szCs w:val="24"/>
              </w:rPr>
              <w:t>fnirs</w:t>
            </w:r>
            <w:proofErr w:type="spellEnd"/>
            <w:r w:rsidRPr="00AA25E6">
              <w:rPr>
                <w:rFonts w:ascii="宋体" w:hAnsi="宋体" w:hint="eastAsia"/>
                <w:sz w:val="24"/>
                <w:szCs w:val="24"/>
              </w:rPr>
              <w:t>数据采集</w:t>
            </w:r>
          </w:p>
          <w:p w:rsidR="00EC4FB7" w:rsidRPr="00AA25E6" w:rsidRDefault="00F0024F">
            <w:pPr>
              <w:spacing w:line="520" w:lineRule="exact"/>
              <w:ind w:firstLineChars="150" w:firstLine="360"/>
              <w:rPr>
                <w:rFonts w:ascii="宋体" w:hAnsi="宋体"/>
                <w:sz w:val="24"/>
                <w:szCs w:val="24"/>
              </w:rPr>
            </w:pPr>
            <w:r w:rsidRPr="00AA25E6">
              <w:rPr>
                <w:rFonts w:ascii="宋体" w:hAnsi="宋体" w:hint="eastAsia"/>
                <w:sz w:val="24"/>
                <w:szCs w:val="24"/>
              </w:rPr>
              <w:t>-任务</w:t>
            </w:r>
            <w:proofErr w:type="spellStart"/>
            <w:r w:rsidRPr="00AA25E6">
              <w:rPr>
                <w:rFonts w:ascii="宋体" w:hAnsi="宋体" w:hint="eastAsia"/>
                <w:sz w:val="24"/>
                <w:szCs w:val="24"/>
              </w:rPr>
              <w:t>f</w:t>
            </w:r>
            <w:r w:rsidRPr="00AA25E6">
              <w:rPr>
                <w:rFonts w:ascii="宋体" w:hAnsi="宋体"/>
                <w:sz w:val="24"/>
                <w:szCs w:val="24"/>
              </w:rPr>
              <w:t>nirs</w:t>
            </w:r>
            <w:proofErr w:type="spellEnd"/>
            <w:r w:rsidRPr="00AA25E6">
              <w:rPr>
                <w:rFonts w:ascii="宋体" w:hAnsi="宋体" w:hint="eastAsia"/>
                <w:sz w:val="24"/>
                <w:szCs w:val="24"/>
              </w:rPr>
              <w:t>态数据采集</w:t>
            </w:r>
          </w:p>
          <w:p w:rsidR="00EC4FB7" w:rsidRPr="00AA25E6" w:rsidRDefault="00F0024F">
            <w:pPr>
              <w:spacing w:line="520" w:lineRule="exact"/>
              <w:ind w:firstLineChars="150" w:firstLine="360"/>
              <w:rPr>
                <w:rFonts w:ascii="宋体" w:hAnsi="宋体"/>
                <w:sz w:val="24"/>
                <w:szCs w:val="24"/>
              </w:rPr>
            </w:pPr>
            <w:r w:rsidRPr="00AA25E6">
              <w:rPr>
                <w:rFonts w:ascii="宋体" w:hAnsi="宋体" w:hint="eastAsia"/>
                <w:sz w:val="24"/>
                <w:szCs w:val="24"/>
              </w:rPr>
              <w:t>-实验注意事项详解</w:t>
            </w:r>
          </w:p>
          <w:p w:rsidR="00EC4FB7" w:rsidRPr="00AA25E6" w:rsidRDefault="00F0024F">
            <w:pPr>
              <w:spacing w:line="520" w:lineRule="exact"/>
              <w:ind w:firstLineChars="150" w:firstLine="360"/>
              <w:rPr>
                <w:rFonts w:ascii="宋体" w:hAnsi="宋体"/>
                <w:sz w:val="24"/>
                <w:szCs w:val="24"/>
              </w:rPr>
            </w:pPr>
            <w:r w:rsidRPr="00AA25E6">
              <w:rPr>
                <w:rFonts w:ascii="宋体" w:hAnsi="宋体" w:hint="eastAsia"/>
                <w:sz w:val="24"/>
                <w:szCs w:val="24"/>
              </w:rPr>
              <w:t>-演示简单的数据处理</w:t>
            </w:r>
          </w:p>
        </w:tc>
      </w:tr>
      <w:tr w:rsidR="00EC4FB7" w:rsidRPr="00AA25E6">
        <w:trPr>
          <w:trHeight w:val="2630"/>
          <w:jc w:val="center"/>
        </w:trPr>
        <w:tc>
          <w:tcPr>
            <w:tcW w:w="1668" w:type="dxa"/>
            <w:vMerge w:val="restart"/>
            <w:shd w:val="clear" w:color="000000" w:fill="FFFFFF"/>
            <w:tcMar>
              <w:left w:w="108" w:type="dxa"/>
              <w:right w:w="108" w:type="dxa"/>
            </w:tcMar>
            <w:vAlign w:val="center"/>
          </w:tcPr>
          <w:p w:rsidR="00EC4FB7" w:rsidRPr="00AA25E6" w:rsidRDefault="00F0024F">
            <w:pPr>
              <w:spacing w:line="520" w:lineRule="exact"/>
              <w:ind w:firstLineChars="100" w:firstLine="240"/>
              <w:rPr>
                <w:rFonts w:ascii="宋体" w:hAnsi="宋体"/>
                <w:sz w:val="24"/>
                <w:szCs w:val="24"/>
              </w:rPr>
            </w:pPr>
            <w:r w:rsidRPr="00AA25E6">
              <w:rPr>
                <w:rFonts w:ascii="宋体" w:hAnsi="宋体" w:hint="eastAsia"/>
                <w:sz w:val="24"/>
                <w:szCs w:val="24"/>
              </w:rPr>
              <w:t>第二天</w:t>
            </w:r>
          </w:p>
          <w:p w:rsidR="00EC4FB7" w:rsidRPr="00AA25E6" w:rsidRDefault="00F0024F">
            <w:pPr>
              <w:spacing w:line="520" w:lineRule="exact"/>
              <w:ind w:firstLineChars="100" w:firstLine="240"/>
              <w:rPr>
                <w:rFonts w:ascii="宋体" w:hAnsi="宋体"/>
                <w:sz w:val="24"/>
                <w:szCs w:val="24"/>
              </w:rPr>
            </w:pPr>
            <w:r w:rsidRPr="00AA25E6">
              <w:rPr>
                <w:rFonts w:ascii="宋体" w:hAnsi="宋体" w:hint="eastAsia"/>
                <w:sz w:val="24"/>
                <w:szCs w:val="24"/>
              </w:rPr>
              <w:t>胡志善</w:t>
            </w:r>
          </w:p>
          <w:p w:rsidR="00EC4FB7" w:rsidRPr="00AA25E6" w:rsidRDefault="00F0024F" w:rsidP="001E7F19">
            <w:pPr>
              <w:spacing w:line="520" w:lineRule="exact"/>
              <w:ind w:firstLineChars="100" w:firstLine="240"/>
              <w:rPr>
                <w:rFonts w:ascii="宋体" w:hAnsi="宋体"/>
                <w:sz w:val="24"/>
                <w:szCs w:val="24"/>
              </w:rPr>
            </w:pPr>
            <w:r w:rsidRPr="00AA25E6">
              <w:rPr>
                <w:rFonts w:ascii="宋体" w:hAnsi="宋体"/>
                <w:sz w:val="24"/>
                <w:szCs w:val="24"/>
              </w:rPr>
              <w:t>10.16</w:t>
            </w:r>
          </w:p>
          <w:p w:rsidR="00EC4FB7" w:rsidRPr="00AA25E6" w:rsidRDefault="00EC4FB7">
            <w:pPr>
              <w:spacing w:line="520" w:lineRule="exact"/>
              <w:ind w:firstLineChars="150" w:firstLine="360"/>
              <w:rPr>
                <w:rFonts w:ascii="宋体" w:hAnsi="宋体"/>
                <w:sz w:val="24"/>
                <w:szCs w:val="24"/>
              </w:rPr>
            </w:pPr>
          </w:p>
        </w:tc>
        <w:tc>
          <w:tcPr>
            <w:tcW w:w="850" w:type="dxa"/>
            <w:shd w:val="clear" w:color="000000" w:fill="FFFFFF"/>
            <w:tcMar>
              <w:left w:w="108" w:type="dxa"/>
              <w:right w:w="108" w:type="dxa"/>
            </w:tcMar>
            <w:vAlign w:val="center"/>
          </w:tcPr>
          <w:p w:rsidR="00EC4FB7" w:rsidRPr="00AA25E6" w:rsidRDefault="00F0024F">
            <w:pPr>
              <w:spacing w:line="520" w:lineRule="exact"/>
              <w:jc w:val="left"/>
              <w:rPr>
                <w:rFonts w:ascii="宋体" w:hAnsi="宋体"/>
                <w:sz w:val="24"/>
                <w:szCs w:val="24"/>
              </w:rPr>
            </w:pPr>
            <w:r w:rsidRPr="00AA25E6">
              <w:rPr>
                <w:rFonts w:ascii="宋体" w:hAnsi="宋体" w:hint="eastAsia"/>
                <w:sz w:val="24"/>
                <w:szCs w:val="24"/>
              </w:rPr>
              <w:t>上午</w:t>
            </w:r>
          </w:p>
        </w:tc>
        <w:tc>
          <w:tcPr>
            <w:tcW w:w="2268" w:type="dxa"/>
            <w:shd w:val="clear" w:color="000000" w:fill="FFFFFF"/>
            <w:tcMar>
              <w:left w:w="108" w:type="dxa"/>
              <w:right w:w="108" w:type="dxa"/>
            </w:tcMar>
            <w:vAlign w:val="center"/>
          </w:tcPr>
          <w:p w:rsidR="00EC4FB7" w:rsidRPr="00AA25E6" w:rsidRDefault="00F0024F">
            <w:pPr>
              <w:spacing w:line="520" w:lineRule="exact"/>
              <w:jc w:val="left"/>
              <w:rPr>
                <w:rFonts w:ascii="宋体" w:hAnsi="宋体"/>
                <w:sz w:val="24"/>
                <w:szCs w:val="24"/>
              </w:rPr>
            </w:pPr>
            <w:proofErr w:type="spellStart"/>
            <w:r w:rsidRPr="00AA25E6">
              <w:rPr>
                <w:rFonts w:ascii="宋体" w:hAnsi="宋体" w:hint="eastAsia"/>
                <w:sz w:val="24"/>
                <w:szCs w:val="24"/>
              </w:rPr>
              <w:t>fNIRS</w:t>
            </w:r>
            <w:proofErr w:type="spellEnd"/>
            <w:r w:rsidRPr="00AA25E6">
              <w:rPr>
                <w:rFonts w:ascii="宋体" w:hAnsi="宋体" w:hint="eastAsia"/>
                <w:sz w:val="24"/>
                <w:szCs w:val="24"/>
              </w:rPr>
              <w:t>基本原理及实验设计</w:t>
            </w:r>
          </w:p>
        </w:tc>
        <w:tc>
          <w:tcPr>
            <w:tcW w:w="5670" w:type="dxa"/>
            <w:shd w:val="clear" w:color="000000" w:fill="FFFFFF"/>
            <w:tcMar>
              <w:left w:w="108" w:type="dxa"/>
              <w:right w:w="108" w:type="dxa"/>
            </w:tcMar>
            <w:vAlign w:val="center"/>
          </w:tcPr>
          <w:p w:rsidR="00EC4FB7" w:rsidRPr="00AA25E6" w:rsidRDefault="00F0024F">
            <w:pPr>
              <w:spacing w:line="520" w:lineRule="exact"/>
              <w:ind w:firstLineChars="150" w:firstLine="360"/>
              <w:rPr>
                <w:rFonts w:ascii="宋体" w:hAnsi="宋体"/>
                <w:sz w:val="24"/>
                <w:szCs w:val="24"/>
              </w:rPr>
            </w:pPr>
            <w:r w:rsidRPr="00AA25E6">
              <w:rPr>
                <w:rFonts w:ascii="宋体" w:hAnsi="宋体" w:hint="eastAsia"/>
                <w:sz w:val="24"/>
                <w:szCs w:val="24"/>
              </w:rPr>
              <w:t>-</w:t>
            </w:r>
            <w:proofErr w:type="spellStart"/>
            <w:r w:rsidRPr="00AA25E6">
              <w:rPr>
                <w:rFonts w:ascii="宋体" w:hAnsi="宋体" w:hint="eastAsia"/>
                <w:sz w:val="24"/>
                <w:szCs w:val="24"/>
              </w:rPr>
              <w:t>fNIRS</w:t>
            </w:r>
            <w:proofErr w:type="spellEnd"/>
            <w:r w:rsidRPr="00AA25E6">
              <w:rPr>
                <w:rFonts w:ascii="宋体" w:hAnsi="宋体" w:hint="eastAsia"/>
                <w:sz w:val="24"/>
                <w:szCs w:val="24"/>
              </w:rPr>
              <w:t>成像原理简介</w:t>
            </w:r>
          </w:p>
          <w:p w:rsidR="00EC4FB7" w:rsidRPr="00AA25E6" w:rsidRDefault="00F0024F">
            <w:pPr>
              <w:spacing w:line="520" w:lineRule="exact"/>
              <w:ind w:firstLineChars="150" w:firstLine="360"/>
              <w:rPr>
                <w:rFonts w:ascii="宋体" w:hAnsi="宋体"/>
                <w:sz w:val="24"/>
                <w:szCs w:val="24"/>
              </w:rPr>
            </w:pPr>
            <w:r w:rsidRPr="00AA25E6">
              <w:rPr>
                <w:rFonts w:ascii="宋体" w:hAnsi="宋体" w:hint="eastAsia"/>
                <w:sz w:val="24"/>
                <w:szCs w:val="24"/>
              </w:rPr>
              <w:t>-Block与Event实验设计及其变式</w:t>
            </w:r>
          </w:p>
          <w:p w:rsidR="00EC4FB7" w:rsidRPr="00AA25E6" w:rsidRDefault="00F0024F">
            <w:pPr>
              <w:spacing w:line="520" w:lineRule="exact"/>
              <w:ind w:firstLineChars="150" w:firstLine="360"/>
              <w:rPr>
                <w:rFonts w:ascii="宋体" w:hAnsi="宋体"/>
                <w:sz w:val="24"/>
                <w:szCs w:val="24"/>
              </w:rPr>
            </w:pPr>
            <w:r w:rsidRPr="00AA25E6">
              <w:rPr>
                <w:rFonts w:ascii="宋体" w:hAnsi="宋体" w:hint="eastAsia"/>
                <w:sz w:val="24"/>
                <w:szCs w:val="24"/>
              </w:rPr>
              <w:t>-</w:t>
            </w:r>
            <w:proofErr w:type="spellStart"/>
            <w:r w:rsidRPr="00AA25E6">
              <w:rPr>
                <w:rFonts w:ascii="宋体" w:hAnsi="宋体" w:hint="eastAsia"/>
                <w:sz w:val="24"/>
                <w:szCs w:val="24"/>
              </w:rPr>
              <w:t>fNIRS</w:t>
            </w:r>
            <w:proofErr w:type="spellEnd"/>
            <w:r w:rsidRPr="00AA25E6">
              <w:rPr>
                <w:rFonts w:ascii="宋体" w:hAnsi="宋体" w:hint="eastAsia"/>
                <w:sz w:val="24"/>
                <w:szCs w:val="24"/>
              </w:rPr>
              <w:t>原始数据结构简介</w:t>
            </w:r>
          </w:p>
          <w:p w:rsidR="00EC4FB7" w:rsidRPr="00AA25E6" w:rsidRDefault="00F0024F">
            <w:pPr>
              <w:spacing w:line="520" w:lineRule="exact"/>
              <w:ind w:firstLineChars="150" w:firstLine="360"/>
              <w:rPr>
                <w:rFonts w:ascii="宋体" w:hAnsi="宋体"/>
                <w:sz w:val="24"/>
                <w:szCs w:val="24"/>
              </w:rPr>
            </w:pPr>
            <w:r w:rsidRPr="00AA25E6">
              <w:rPr>
                <w:rFonts w:ascii="宋体" w:hAnsi="宋体" w:hint="eastAsia"/>
                <w:sz w:val="24"/>
                <w:szCs w:val="24"/>
              </w:rPr>
              <w:t>-</w:t>
            </w:r>
            <w:proofErr w:type="spellStart"/>
            <w:r w:rsidRPr="00AA25E6">
              <w:rPr>
                <w:rFonts w:ascii="宋体" w:hAnsi="宋体" w:hint="eastAsia"/>
                <w:sz w:val="24"/>
                <w:szCs w:val="24"/>
              </w:rPr>
              <w:t>fNIRS</w:t>
            </w:r>
            <w:proofErr w:type="spellEnd"/>
            <w:r w:rsidRPr="00AA25E6">
              <w:rPr>
                <w:rFonts w:ascii="宋体" w:hAnsi="宋体" w:hint="eastAsia"/>
                <w:sz w:val="24"/>
                <w:szCs w:val="24"/>
              </w:rPr>
              <w:t>设备信号调试技巧</w:t>
            </w:r>
          </w:p>
          <w:p w:rsidR="00EC4FB7" w:rsidRPr="00AA25E6" w:rsidRDefault="00F0024F">
            <w:pPr>
              <w:spacing w:line="520" w:lineRule="exact"/>
              <w:ind w:firstLineChars="150" w:firstLine="360"/>
              <w:rPr>
                <w:rFonts w:ascii="宋体" w:hAnsi="宋体"/>
                <w:sz w:val="24"/>
                <w:szCs w:val="24"/>
              </w:rPr>
            </w:pPr>
            <w:r w:rsidRPr="00AA25E6">
              <w:rPr>
                <w:rFonts w:ascii="宋体" w:hAnsi="宋体" w:hint="eastAsia"/>
                <w:sz w:val="24"/>
                <w:szCs w:val="24"/>
              </w:rPr>
              <w:t>-NIRS SPM GUI界面介绍</w:t>
            </w:r>
          </w:p>
        </w:tc>
      </w:tr>
      <w:tr w:rsidR="00EC4FB7" w:rsidRPr="00AA25E6">
        <w:trPr>
          <w:trHeight w:val="699"/>
          <w:jc w:val="center"/>
        </w:trPr>
        <w:tc>
          <w:tcPr>
            <w:tcW w:w="1668" w:type="dxa"/>
            <w:vMerge/>
            <w:shd w:val="clear" w:color="000000" w:fill="FFFFFF"/>
            <w:tcMar>
              <w:left w:w="108" w:type="dxa"/>
              <w:right w:w="108" w:type="dxa"/>
            </w:tcMar>
            <w:vAlign w:val="center"/>
          </w:tcPr>
          <w:p w:rsidR="00EC4FB7" w:rsidRPr="00AA25E6" w:rsidRDefault="00EC4FB7">
            <w:pPr>
              <w:spacing w:line="520" w:lineRule="exact"/>
              <w:ind w:firstLineChars="150" w:firstLine="360"/>
              <w:rPr>
                <w:rFonts w:ascii="宋体" w:hAnsi="宋体"/>
                <w:sz w:val="24"/>
                <w:szCs w:val="24"/>
              </w:rPr>
            </w:pPr>
          </w:p>
        </w:tc>
        <w:tc>
          <w:tcPr>
            <w:tcW w:w="850" w:type="dxa"/>
            <w:shd w:val="clear" w:color="000000" w:fill="FFFFFF"/>
            <w:tcMar>
              <w:left w:w="108" w:type="dxa"/>
              <w:right w:w="108" w:type="dxa"/>
            </w:tcMar>
            <w:vAlign w:val="center"/>
          </w:tcPr>
          <w:p w:rsidR="00EC4FB7" w:rsidRPr="00AA25E6" w:rsidRDefault="00F0024F">
            <w:pPr>
              <w:spacing w:line="520" w:lineRule="exact"/>
              <w:jc w:val="left"/>
              <w:rPr>
                <w:rFonts w:ascii="宋体" w:hAnsi="宋体"/>
                <w:sz w:val="24"/>
                <w:szCs w:val="24"/>
              </w:rPr>
            </w:pPr>
            <w:r w:rsidRPr="00AA25E6">
              <w:rPr>
                <w:rFonts w:ascii="宋体" w:hAnsi="宋体" w:hint="eastAsia"/>
                <w:sz w:val="24"/>
                <w:szCs w:val="24"/>
              </w:rPr>
              <w:t>下午</w:t>
            </w:r>
          </w:p>
        </w:tc>
        <w:tc>
          <w:tcPr>
            <w:tcW w:w="2268" w:type="dxa"/>
            <w:shd w:val="clear" w:color="000000" w:fill="FFFFFF"/>
            <w:tcMar>
              <w:left w:w="108" w:type="dxa"/>
              <w:right w:w="108" w:type="dxa"/>
            </w:tcMar>
            <w:vAlign w:val="center"/>
          </w:tcPr>
          <w:p w:rsidR="00EC4FB7" w:rsidRPr="00AA25E6" w:rsidRDefault="00F0024F">
            <w:pPr>
              <w:spacing w:line="520" w:lineRule="exact"/>
              <w:jc w:val="left"/>
              <w:rPr>
                <w:rFonts w:ascii="宋体" w:hAnsi="宋体"/>
                <w:sz w:val="24"/>
                <w:szCs w:val="24"/>
              </w:rPr>
            </w:pPr>
            <w:r w:rsidRPr="00AA25E6">
              <w:rPr>
                <w:rFonts w:ascii="宋体" w:hAnsi="宋体" w:hint="eastAsia"/>
                <w:sz w:val="24"/>
                <w:szCs w:val="24"/>
              </w:rPr>
              <w:t>SPM 操作及批处理流程</w:t>
            </w:r>
          </w:p>
        </w:tc>
        <w:tc>
          <w:tcPr>
            <w:tcW w:w="5670" w:type="dxa"/>
            <w:shd w:val="clear" w:color="000000" w:fill="FFFFFF"/>
            <w:tcMar>
              <w:left w:w="108" w:type="dxa"/>
              <w:right w:w="108" w:type="dxa"/>
            </w:tcMar>
            <w:vAlign w:val="center"/>
          </w:tcPr>
          <w:p w:rsidR="00EC4FB7" w:rsidRPr="00AA25E6" w:rsidRDefault="00F0024F">
            <w:pPr>
              <w:spacing w:line="520" w:lineRule="exact"/>
              <w:ind w:firstLineChars="150" w:firstLine="360"/>
              <w:rPr>
                <w:rFonts w:ascii="宋体" w:hAnsi="宋体"/>
                <w:sz w:val="24"/>
                <w:szCs w:val="24"/>
              </w:rPr>
            </w:pPr>
            <w:r w:rsidRPr="00AA25E6">
              <w:rPr>
                <w:rFonts w:ascii="宋体" w:hAnsi="宋体" w:hint="eastAsia"/>
                <w:sz w:val="24"/>
                <w:szCs w:val="24"/>
              </w:rPr>
              <w:t>-数据转换(data conversion)</w:t>
            </w:r>
          </w:p>
          <w:p w:rsidR="00EC4FB7" w:rsidRPr="00AA25E6" w:rsidRDefault="00F0024F">
            <w:pPr>
              <w:spacing w:line="520" w:lineRule="exact"/>
              <w:ind w:firstLineChars="150" w:firstLine="360"/>
              <w:rPr>
                <w:rFonts w:ascii="宋体" w:hAnsi="宋体"/>
                <w:sz w:val="24"/>
                <w:szCs w:val="24"/>
              </w:rPr>
            </w:pPr>
            <w:r w:rsidRPr="00AA25E6">
              <w:rPr>
                <w:rFonts w:ascii="宋体" w:hAnsi="宋体" w:hint="eastAsia"/>
                <w:sz w:val="24"/>
                <w:szCs w:val="24"/>
              </w:rPr>
              <w:t>-通过GUI界面逐步处理过程（含数据转换</w:t>
            </w:r>
            <w:r w:rsidRPr="00AA25E6">
              <w:rPr>
                <w:rFonts w:ascii="宋体" w:hAnsi="宋体" w:hint="eastAsia"/>
                <w:sz w:val="24"/>
                <w:szCs w:val="24"/>
              </w:rPr>
              <w:lastRenderedPageBreak/>
              <w:t>conversion、选择GLM所需参数、滤波filter、去漂移detrending等）</w:t>
            </w:r>
          </w:p>
          <w:p w:rsidR="00EC4FB7" w:rsidRPr="00AA25E6" w:rsidRDefault="00F0024F">
            <w:pPr>
              <w:spacing w:line="520" w:lineRule="exact"/>
              <w:ind w:firstLineChars="150" w:firstLine="360"/>
              <w:rPr>
                <w:rFonts w:ascii="宋体" w:hAnsi="宋体"/>
                <w:sz w:val="24"/>
                <w:szCs w:val="24"/>
              </w:rPr>
            </w:pPr>
            <w:r w:rsidRPr="00AA25E6">
              <w:rPr>
                <w:rFonts w:ascii="宋体" w:hAnsi="宋体" w:hint="eastAsia"/>
                <w:sz w:val="24"/>
                <w:szCs w:val="24"/>
              </w:rPr>
              <w:t>-通过脚本文件编写批处理程序</w:t>
            </w:r>
          </w:p>
          <w:p w:rsidR="00EC4FB7" w:rsidRPr="00AA25E6" w:rsidRDefault="00F0024F">
            <w:pPr>
              <w:spacing w:line="520" w:lineRule="exact"/>
              <w:ind w:firstLineChars="150" w:firstLine="360"/>
              <w:rPr>
                <w:rFonts w:ascii="宋体" w:hAnsi="宋体"/>
                <w:sz w:val="24"/>
                <w:szCs w:val="24"/>
              </w:rPr>
            </w:pPr>
            <w:r w:rsidRPr="00AA25E6">
              <w:rPr>
                <w:rFonts w:ascii="宋体" w:hAnsi="宋体" w:hint="eastAsia"/>
                <w:sz w:val="24"/>
                <w:szCs w:val="24"/>
              </w:rPr>
              <w:t>-数据的提取</w:t>
            </w:r>
          </w:p>
          <w:p w:rsidR="00EC4FB7" w:rsidRPr="00AA25E6" w:rsidRDefault="00F0024F">
            <w:pPr>
              <w:spacing w:line="520" w:lineRule="exact"/>
              <w:ind w:firstLineChars="150" w:firstLine="360"/>
              <w:rPr>
                <w:rFonts w:ascii="宋体" w:hAnsi="宋体"/>
                <w:sz w:val="24"/>
                <w:szCs w:val="24"/>
              </w:rPr>
            </w:pPr>
            <w:r w:rsidRPr="00AA25E6">
              <w:rPr>
                <w:rFonts w:ascii="宋体" w:hAnsi="宋体" w:hint="eastAsia"/>
                <w:sz w:val="24"/>
                <w:szCs w:val="24"/>
              </w:rPr>
              <w:t>-结果的解释</w:t>
            </w:r>
          </w:p>
          <w:p w:rsidR="00EC4FB7" w:rsidRPr="00AA25E6" w:rsidRDefault="00EC4FB7">
            <w:pPr>
              <w:spacing w:line="520" w:lineRule="exact"/>
              <w:ind w:firstLineChars="150" w:firstLine="360"/>
              <w:rPr>
                <w:rFonts w:ascii="宋体" w:hAnsi="宋体"/>
                <w:sz w:val="24"/>
                <w:szCs w:val="24"/>
              </w:rPr>
            </w:pPr>
          </w:p>
        </w:tc>
      </w:tr>
      <w:tr w:rsidR="00EC4FB7" w:rsidRPr="00AA25E6">
        <w:trPr>
          <w:trHeight w:val="699"/>
          <w:jc w:val="center"/>
        </w:trPr>
        <w:tc>
          <w:tcPr>
            <w:tcW w:w="1668" w:type="dxa"/>
            <w:vMerge/>
            <w:shd w:val="clear" w:color="000000" w:fill="FFFFFF"/>
            <w:tcMar>
              <w:left w:w="108" w:type="dxa"/>
              <w:right w:w="108" w:type="dxa"/>
            </w:tcMar>
            <w:vAlign w:val="center"/>
          </w:tcPr>
          <w:p w:rsidR="00EC4FB7" w:rsidRPr="00AA25E6" w:rsidRDefault="00EC4FB7">
            <w:pPr>
              <w:spacing w:line="520" w:lineRule="exact"/>
              <w:ind w:firstLineChars="150" w:firstLine="360"/>
              <w:rPr>
                <w:rFonts w:ascii="宋体" w:hAnsi="宋体"/>
                <w:sz w:val="24"/>
                <w:szCs w:val="24"/>
              </w:rPr>
            </w:pPr>
          </w:p>
        </w:tc>
        <w:tc>
          <w:tcPr>
            <w:tcW w:w="850" w:type="dxa"/>
            <w:shd w:val="clear" w:color="000000" w:fill="FFFFFF"/>
            <w:tcMar>
              <w:left w:w="108" w:type="dxa"/>
              <w:right w:w="108" w:type="dxa"/>
            </w:tcMar>
            <w:vAlign w:val="center"/>
          </w:tcPr>
          <w:p w:rsidR="00EC4FB7" w:rsidRPr="00AA25E6" w:rsidRDefault="00F0024F">
            <w:pPr>
              <w:spacing w:line="520" w:lineRule="exact"/>
              <w:jc w:val="left"/>
              <w:rPr>
                <w:rFonts w:ascii="宋体" w:hAnsi="宋体"/>
                <w:sz w:val="24"/>
                <w:szCs w:val="24"/>
              </w:rPr>
            </w:pPr>
            <w:r w:rsidRPr="00AA25E6">
              <w:rPr>
                <w:rFonts w:ascii="宋体" w:hAnsi="宋体" w:hint="eastAsia"/>
                <w:sz w:val="24"/>
                <w:szCs w:val="24"/>
              </w:rPr>
              <w:t>晚上</w:t>
            </w:r>
          </w:p>
        </w:tc>
        <w:tc>
          <w:tcPr>
            <w:tcW w:w="2268" w:type="dxa"/>
            <w:shd w:val="clear" w:color="000000" w:fill="FFFFFF"/>
            <w:tcMar>
              <w:left w:w="108" w:type="dxa"/>
              <w:right w:w="108" w:type="dxa"/>
            </w:tcMar>
            <w:vAlign w:val="center"/>
          </w:tcPr>
          <w:p w:rsidR="00EC4FB7" w:rsidRPr="00AA25E6" w:rsidRDefault="00F0024F">
            <w:pPr>
              <w:spacing w:line="520" w:lineRule="exact"/>
              <w:jc w:val="left"/>
              <w:rPr>
                <w:rFonts w:ascii="宋体" w:hAnsi="宋体"/>
                <w:sz w:val="24"/>
                <w:szCs w:val="24"/>
              </w:rPr>
            </w:pPr>
            <w:r w:rsidRPr="00AA25E6">
              <w:rPr>
                <w:rFonts w:ascii="宋体" w:hAnsi="宋体" w:hint="eastAsia"/>
                <w:sz w:val="24"/>
                <w:szCs w:val="24"/>
              </w:rPr>
              <w:t>答疑及补充</w:t>
            </w:r>
          </w:p>
        </w:tc>
        <w:tc>
          <w:tcPr>
            <w:tcW w:w="5670" w:type="dxa"/>
            <w:shd w:val="clear" w:color="000000" w:fill="FFFFFF"/>
            <w:tcMar>
              <w:left w:w="108" w:type="dxa"/>
              <w:right w:w="108" w:type="dxa"/>
            </w:tcMar>
            <w:vAlign w:val="center"/>
          </w:tcPr>
          <w:p w:rsidR="00EC4FB7" w:rsidRPr="00AA25E6" w:rsidRDefault="00EC4FB7">
            <w:pPr>
              <w:spacing w:line="520" w:lineRule="exact"/>
              <w:rPr>
                <w:rFonts w:ascii="宋体" w:hAnsi="宋体"/>
                <w:sz w:val="24"/>
                <w:szCs w:val="24"/>
              </w:rPr>
            </w:pPr>
          </w:p>
          <w:p w:rsidR="00EC4FB7" w:rsidRPr="00AA25E6" w:rsidRDefault="00F0024F">
            <w:pPr>
              <w:spacing w:line="520" w:lineRule="exact"/>
              <w:ind w:firstLineChars="150" w:firstLine="360"/>
              <w:rPr>
                <w:rFonts w:ascii="宋体" w:hAnsi="宋体"/>
                <w:sz w:val="24"/>
                <w:szCs w:val="24"/>
              </w:rPr>
            </w:pPr>
            <w:r w:rsidRPr="00AA25E6">
              <w:rPr>
                <w:rFonts w:ascii="宋体" w:hAnsi="宋体" w:hint="eastAsia"/>
                <w:sz w:val="24"/>
                <w:szCs w:val="24"/>
              </w:rPr>
              <w:t>回顾</w:t>
            </w:r>
            <w:r w:rsidRPr="00AA25E6">
              <w:rPr>
                <w:rFonts w:ascii="宋体" w:hAnsi="宋体"/>
                <w:sz w:val="24"/>
                <w:szCs w:val="24"/>
              </w:rPr>
              <w:t>,</w:t>
            </w:r>
            <w:r w:rsidRPr="00AA25E6">
              <w:rPr>
                <w:rFonts w:ascii="宋体" w:hAnsi="宋体" w:hint="eastAsia"/>
                <w:sz w:val="24"/>
                <w:szCs w:val="24"/>
              </w:rPr>
              <w:t>答疑及补充</w:t>
            </w:r>
          </w:p>
          <w:p w:rsidR="00EC4FB7" w:rsidRPr="00AA25E6" w:rsidRDefault="00EC4FB7">
            <w:pPr>
              <w:spacing w:line="520" w:lineRule="exact"/>
              <w:rPr>
                <w:rFonts w:ascii="宋体" w:hAnsi="宋体"/>
                <w:sz w:val="24"/>
                <w:szCs w:val="24"/>
              </w:rPr>
            </w:pPr>
          </w:p>
        </w:tc>
      </w:tr>
      <w:tr w:rsidR="00EC4FB7" w:rsidRPr="00AA25E6">
        <w:trPr>
          <w:trHeight w:val="1631"/>
          <w:jc w:val="center"/>
        </w:trPr>
        <w:tc>
          <w:tcPr>
            <w:tcW w:w="1668" w:type="dxa"/>
            <w:vMerge w:val="restart"/>
            <w:shd w:val="clear" w:color="000000" w:fill="FFFFFF"/>
            <w:tcMar>
              <w:left w:w="108" w:type="dxa"/>
              <w:right w:w="108" w:type="dxa"/>
            </w:tcMar>
            <w:vAlign w:val="center"/>
          </w:tcPr>
          <w:p w:rsidR="00EC4FB7" w:rsidRPr="00AA25E6" w:rsidRDefault="00F0024F">
            <w:pPr>
              <w:spacing w:line="520" w:lineRule="exact"/>
              <w:ind w:firstLineChars="100" w:firstLine="240"/>
              <w:rPr>
                <w:rFonts w:ascii="宋体" w:hAnsi="宋体"/>
                <w:sz w:val="24"/>
                <w:szCs w:val="24"/>
              </w:rPr>
            </w:pPr>
            <w:r w:rsidRPr="00AA25E6">
              <w:rPr>
                <w:rFonts w:ascii="宋体" w:hAnsi="宋体" w:hint="eastAsia"/>
                <w:sz w:val="24"/>
                <w:szCs w:val="24"/>
              </w:rPr>
              <w:t>第三天</w:t>
            </w:r>
          </w:p>
          <w:p w:rsidR="00EC4FB7" w:rsidRPr="00AA25E6" w:rsidRDefault="00F0024F">
            <w:pPr>
              <w:spacing w:line="520" w:lineRule="exact"/>
              <w:ind w:firstLineChars="100" w:firstLine="240"/>
              <w:rPr>
                <w:rFonts w:ascii="宋体" w:hAnsi="宋体"/>
                <w:sz w:val="24"/>
                <w:szCs w:val="24"/>
              </w:rPr>
            </w:pPr>
            <w:r w:rsidRPr="00AA25E6">
              <w:rPr>
                <w:rFonts w:ascii="宋体" w:hAnsi="宋体" w:hint="eastAsia"/>
                <w:sz w:val="24"/>
                <w:szCs w:val="24"/>
              </w:rPr>
              <w:t>贾会宾</w:t>
            </w:r>
          </w:p>
          <w:p w:rsidR="00EC4FB7" w:rsidRPr="00AA25E6" w:rsidRDefault="00F0024F" w:rsidP="001E7F19">
            <w:pPr>
              <w:spacing w:line="520" w:lineRule="exact"/>
              <w:ind w:firstLineChars="100" w:firstLine="240"/>
              <w:rPr>
                <w:rFonts w:ascii="宋体" w:hAnsi="宋体"/>
                <w:sz w:val="24"/>
                <w:szCs w:val="24"/>
              </w:rPr>
            </w:pPr>
            <w:r w:rsidRPr="00AA25E6">
              <w:rPr>
                <w:rFonts w:ascii="宋体" w:hAnsi="宋体"/>
                <w:sz w:val="24"/>
                <w:szCs w:val="24"/>
              </w:rPr>
              <w:t>10.17</w:t>
            </w:r>
          </w:p>
          <w:p w:rsidR="00EC4FB7" w:rsidRPr="00AA25E6" w:rsidRDefault="00EC4FB7">
            <w:pPr>
              <w:spacing w:line="520" w:lineRule="exact"/>
              <w:ind w:firstLineChars="150" w:firstLine="360"/>
              <w:rPr>
                <w:rFonts w:ascii="宋体" w:hAnsi="宋体"/>
                <w:sz w:val="24"/>
                <w:szCs w:val="24"/>
              </w:rPr>
            </w:pPr>
          </w:p>
        </w:tc>
        <w:tc>
          <w:tcPr>
            <w:tcW w:w="850" w:type="dxa"/>
            <w:shd w:val="clear" w:color="000000" w:fill="FFFFFF"/>
            <w:tcMar>
              <w:left w:w="108" w:type="dxa"/>
              <w:right w:w="108" w:type="dxa"/>
            </w:tcMar>
          </w:tcPr>
          <w:p w:rsidR="00EC4FB7" w:rsidRPr="00AA25E6" w:rsidRDefault="00EC4FB7">
            <w:pPr>
              <w:spacing w:line="520" w:lineRule="exact"/>
              <w:ind w:firstLineChars="150" w:firstLine="360"/>
              <w:jc w:val="left"/>
              <w:rPr>
                <w:rFonts w:ascii="宋体" w:hAnsi="宋体"/>
                <w:sz w:val="24"/>
                <w:szCs w:val="24"/>
              </w:rPr>
            </w:pPr>
          </w:p>
          <w:p w:rsidR="00EC4FB7" w:rsidRPr="00AA25E6" w:rsidRDefault="00F0024F">
            <w:pPr>
              <w:spacing w:line="520" w:lineRule="exact"/>
              <w:jc w:val="left"/>
              <w:rPr>
                <w:rFonts w:ascii="宋体" w:hAnsi="宋体"/>
                <w:sz w:val="24"/>
                <w:szCs w:val="24"/>
              </w:rPr>
            </w:pPr>
            <w:r w:rsidRPr="00AA25E6">
              <w:rPr>
                <w:rFonts w:ascii="宋体" w:hAnsi="宋体" w:hint="eastAsia"/>
                <w:sz w:val="24"/>
                <w:szCs w:val="24"/>
              </w:rPr>
              <w:t>上午</w:t>
            </w:r>
          </w:p>
        </w:tc>
        <w:tc>
          <w:tcPr>
            <w:tcW w:w="2268" w:type="dxa"/>
            <w:shd w:val="clear" w:color="000000" w:fill="FFFFFF"/>
            <w:tcMar>
              <w:left w:w="108" w:type="dxa"/>
              <w:right w:w="108" w:type="dxa"/>
            </w:tcMar>
          </w:tcPr>
          <w:p w:rsidR="00EC4FB7" w:rsidRPr="00AA25E6" w:rsidRDefault="00EC4FB7">
            <w:pPr>
              <w:spacing w:line="520" w:lineRule="exact"/>
              <w:ind w:firstLineChars="150" w:firstLine="360"/>
              <w:jc w:val="left"/>
              <w:rPr>
                <w:rFonts w:ascii="宋体" w:hAnsi="宋体"/>
                <w:sz w:val="24"/>
                <w:szCs w:val="24"/>
              </w:rPr>
            </w:pPr>
          </w:p>
          <w:p w:rsidR="00EC4FB7" w:rsidRPr="00AA25E6" w:rsidRDefault="00F0024F">
            <w:pPr>
              <w:spacing w:line="520" w:lineRule="exact"/>
              <w:jc w:val="left"/>
              <w:rPr>
                <w:rFonts w:ascii="宋体" w:hAnsi="宋体"/>
                <w:sz w:val="24"/>
                <w:szCs w:val="24"/>
              </w:rPr>
            </w:pPr>
            <w:r w:rsidRPr="00AA25E6">
              <w:rPr>
                <w:rFonts w:ascii="宋体" w:hAnsi="宋体" w:hint="eastAsia"/>
                <w:sz w:val="24"/>
                <w:szCs w:val="24"/>
              </w:rPr>
              <w:t>H</w:t>
            </w:r>
            <w:r w:rsidRPr="00AA25E6">
              <w:rPr>
                <w:rFonts w:ascii="宋体" w:hAnsi="宋体"/>
                <w:sz w:val="24"/>
                <w:szCs w:val="24"/>
              </w:rPr>
              <w:t>omer软件数据处理基础</w:t>
            </w:r>
          </w:p>
          <w:p w:rsidR="00EC4FB7" w:rsidRPr="00AA25E6" w:rsidRDefault="00EC4FB7">
            <w:pPr>
              <w:spacing w:line="520" w:lineRule="exact"/>
              <w:ind w:firstLineChars="150" w:firstLine="360"/>
              <w:jc w:val="left"/>
              <w:rPr>
                <w:rFonts w:ascii="宋体" w:hAnsi="宋体"/>
                <w:sz w:val="24"/>
                <w:szCs w:val="24"/>
              </w:rPr>
            </w:pPr>
          </w:p>
        </w:tc>
        <w:tc>
          <w:tcPr>
            <w:tcW w:w="5670" w:type="dxa"/>
            <w:shd w:val="clear" w:color="000000" w:fill="FFFFFF"/>
            <w:tcMar>
              <w:left w:w="108" w:type="dxa"/>
              <w:right w:w="108" w:type="dxa"/>
            </w:tcMar>
          </w:tcPr>
          <w:p w:rsidR="00EC4FB7" w:rsidRPr="00AA25E6" w:rsidRDefault="00F0024F">
            <w:pPr>
              <w:spacing w:line="520" w:lineRule="exact"/>
              <w:ind w:firstLineChars="150" w:firstLine="360"/>
              <w:rPr>
                <w:rFonts w:ascii="宋体" w:hAnsi="宋体"/>
                <w:sz w:val="24"/>
                <w:szCs w:val="24"/>
              </w:rPr>
            </w:pPr>
            <w:r w:rsidRPr="00AA25E6">
              <w:rPr>
                <w:rFonts w:ascii="宋体" w:hAnsi="宋体" w:hint="eastAsia"/>
                <w:sz w:val="24"/>
                <w:szCs w:val="24"/>
              </w:rPr>
              <w:t>-NIRS一般</w:t>
            </w:r>
            <w:r w:rsidRPr="00AA25E6">
              <w:rPr>
                <w:rFonts w:ascii="宋体" w:hAnsi="宋体"/>
                <w:sz w:val="24"/>
                <w:szCs w:val="24"/>
              </w:rPr>
              <w:t>数据处理步骤介绍</w:t>
            </w:r>
          </w:p>
          <w:p w:rsidR="00EC4FB7" w:rsidRPr="00AA25E6" w:rsidRDefault="00F0024F">
            <w:pPr>
              <w:spacing w:line="520" w:lineRule="exact"/>
              <w:ind w:firstLineChars="150" w:firstLine="360"/>
              <w:rPr>
                <w:rFonts w:ascii="宋体" w:hAnsi="宋体"/>
                <w:sz w:val="24"/>
                <w:szCs w:val="24"/>
              </w:rPr>
            </w:pPr>
            <w:r w:rsidRPr="00AA25E6">
              <w:rPr>
                <w:rFonts w:ascii="宋体" w:hAnsi="宋体"/>
                <w:sz w:val="24"/>
                <w:szCs w:val="24"/>
              </w:rPr>
              <w:t>-</w:t>
            </w:r>
            <w:r w:rsidRPr="00AA25E6">
              <w:rPr>
                <w:rFonts w:ascii="宋体" w:hAnsi="宋体" w:hint="eastAsia"/>
                <w:sz w:val="24"/>
                <w:szCs w:val="24"/>
              </w:rPr>
              <w:t>H</w:t>
            </w:r>
            <w:r w:rsidRPr="00AA25E6">
              <w:rPr>
                <w:rFonts w:ascii="宋体" w:hAnsi="宋体"/>
                <w:sz w:val="24"/>
                <w:szCs w:val="24"/>
              </w:rPr>
              <w:t>omer软件</w:t>
            </w:r>
            <w:r w:rsidRPr="00AA25E6">
              <w:rPr>
                <w:rFonts w:ascii="宋体" w:hAnsi="宋体" w:hint="eastAsia"/>
                <w:sz w:val="24"/>
                <w:szCs w:val="24"/>
              </w:rPr>
              <w:t>介绍</w:t>
            </w:r>
          </w:p>
          <w:p w:rsidR="00EC4FB7" w:rsidRPr="00AA25E6" w:rsidRDefault="00F0024F">
            <w:pPr>
              <w:spacing w:line="520" w:lineRule="exact"/>
              <w:ind w:firstLineChars="150" w:firstLine="360"/>
              <w:rPr>
                <w:rFonts w:ascii="宋体" w:hAnsi="宋体"/>
                <w:sz w:val="24"/>
                <w:szCs w:val="24"/>
              </w:rPr>
            </w:pPr>
            <w:r w:rsidRPr="00AA25E6">
              <w:rPr>
                <w:rFonts w:ascii="宋体" w:hAnsi="宋体" w:hint="eastAsia"/>
                <w:sz w:val="24"/>
                <w:szCs w:val="24"/>
              </w:rPr>
              <w:t>-通过Homer软件</w:t>
            </w:r>
            <w:r w:rsidRPr="00AA25E6">
              <w:rPr>
                <w:rFonts w:ascii="宋体" w:hAnsi="宋体"/>
                <w:sz w:val="24"/>
                <w:szCs w:val="24"/>
              </w:rPr>
              <w:t>的</w:t>
            </w:r>
            <w:r w:rsidRPr="00AA25E6">
              <w:rPr>
                <w:rFonts w:ascii="宋体" w:hAnsi="宋体" w:hint="eastAsia"/>
                <w:sz w:val="24"/>
                <w:szCs w:val="24"/>
              </w:rPr>
              <w:t>GUI界面处理</w:t>
            </w:r>
            <w:r w:rsidRPr="00AA25E6">
              <w:rPr>
                <w:rFonts w:ascii="宋体" w:hAnsi="宋体"/>
                <w:sz w:val="24"/>
                <w:szCs w:val="24"/>
              </w:rPr>
              <w:t>数据</w:t>
            </w:r>
          </w:p>
        </w:tc>
      </w:tr>
      <w:tr w:rsidR="00EC4FB7" w:rsidRPr="00AA25E6">
        <w:trPr>
          <w:trHeight w:val="1387"/>
          <w:jc w:val="center"/>
        </w:trPr>
        <w:tc>
          <w:tcPr>
            <w:tcW w:w="1668" w:type="dxa"/>
            <w:vMerge/>
            <w:shd w:val="clear" w:color="000000" w:fill="FFFFFF"/>
            <w:tcMar>
              <w:left w:w="108" w:type="dxa"/>
              <w:right w:w="108" w:type="dxa"/>
            </w:tcMar>
            <w:vAlign w:val="center"/>
          </w:tcPr>
          <w:p w:rsidR="00EC4FB7" w:rsidRPr="00AA25E6" w:rsidRDefault="00EC4FB7">
            <w:pPr>
              <w:spacing w:line="520" w:lineRule="exact"/>
              <w:ind w:firstLineChars="150" w:firstLine="360"/>
              <w:rPr>
                <w:rFonts w:ascii="宋体" w:hAnsi="宋体"/>
                <w:sz w:val="24"/>
                <w:szCs w:val="24"/>
              </w:rPr>
            </w:pPr>
          </w:p>
        </w:tc>
        <w:tc>
          <w:tcPr>
            <w:tcW w:w="850" w:type="dxa"/>
            <w:shd w:val="clear" w:color="000000" w:fill="FFFFFF"/>
            <w:tcMar>
              <w:left w:w="108" w:type="dxa"/>
              <w:right w:w="108" w:type="dxa"/>
            </w:tcMar>
          </w:tcPr>
          <w:p w:rsidR="00EC4FB7" w:rsidRPr="00AA25E6" w:rsidRDefault="00EC4FB7">
            <w:pPr>
              <w:spacing w:line="520" w:lineRule="exact"/>
              <w:ind w:firstLineChars="150" w:firstLine="360"/>
              <w:jc w:val="left"/>
              <w:rPr>
                <w:rFonts w:ascii="宋体" w:hAnsi="宋体"/>
                <w:sz w:val="24"/>
                <w:szCs w:val="24"/>
              </w:rPr>
            </w:pPr>
          </w:p>
          <w:p w:rsidR="00EC4FB7" w:rsidRPr="00AA25E6" w:rsidRDefault="00EC4FB7">
            <w:pPr>
              <w:spacing w:line="520" w:lineRule="exact"/>
              <w:ind w:firstLineChars="150" w:firstLine="360"/>
              <w:jc w:val="left"/>
              <w:rPr>
                <w:rFonts w:ascii="宋体" w:hAnsi="宋体"/>
                <w:sz w:val="24"/>
                <w:szCs w:val="24"/>
              </w:rPr>
            </w:pPr>
          </w:p>
          <w:p w:rsidR="00EC4FB7" w:rsidRPr="00AA25E6" w:rsidRDefault="00F0024F">
            <w:pPr>
              <w:spacing w:line="520" w:lineRule="exact"/>
              <w:jc w:val="left"/>
              <w:rPr>
                <w:rFonts w:ascii="宋体" w:hAnsi="宋体"/>
                <w:sz w:val="24"/>
                <w:szCs w:val="24"/>
              </w:rPr>
            </w:pPr>
            <w:r w:rsidRPr="00AA25E6">
              <w:rPr>
                <w:rFonts w:ascii="宋体" w:hAnsi="宋体" w:hint="eastAsia"/>
                <w:sz w:val="24"/>
                <w:szCs w:val="24"/>
              </w:rPr>
              <w:t>下午</w:t>
            </w:r>
          </w:p>
        </w:tc>
        <w:tc>
          <w:tcPr>
            <w:tcW w:w="2268" w:type="dxa"/>
            <w:shd w:val="clear" w:color="000000" w:fill="FFFFFF"/>
            <w:tcMar>
              <w:left w:w="108" w:type="dxa"/>
              <w:right w:w="108" w:type="dxa"/>
            </w:tcMar>
            <w:vAlign w:val="center"/>
          </w:tcPr>
          <w:p w:rsidR="00EC4FB7" w:rsidRPr="00AA25E6" w:rsidRDefault="00EC4FB7">
            <w:pPr>
              <w:spacing w:line="520" w:lineRule="exact"/>
              <w:jc w:val="left"/>
              <w:rPr>
                <w:rFonts w:ascii="宋体" w:hAnsi="宋体"/>
                <w:sz w:val="24"/>
                <w:szCs w:val="24"/>
              </w:rPr>
            </w:pPr>
          </w:p>
          <w:p w:rsidR="00EC4FB7" w:rsidRPr="00AA25E6" w:rsidRDefault="00F0024F">
            <w:pPr>
              <w:spacing w:line="520" w:lineRule="exact"/>
              <w:jc w:val="left"/>
              <w:rPr>
                <w:rFonts w:ascii="宋体" w:hAnsi="宋体"/>
                <w:sz w:val="24"/>
                <w:szCs w:val="24"/>
              </w:rPr>
            </w:pPr>
            <w:r w:rsidRPr="00AA25E6">
              <w:rPr>
                <w:rFonts w:ascii="宋体" w:hAnsi="宋体" w:hint="eastAsia"/>
                <w:sz w:val="24"/>
                <w:szCs w:val="24"/>
              </w:rPr>
              <w:t>H</w:t>
            </w:r>
            <w:r w:rsidRPr="00AA25E6">
              <w:rPr>
                <w:rFonts w:ascii="宋体" w:hAnsi="宋体"/>
                <w:sz w:val="24"/>
                <w:szCs w:val="24"/>
              </w:rPr>
              <w:t>omer软件数据处理</w:t>
            </w:r>
            <w:r w:rsidRPr="00AA25E6">
              <w:rPr>
                <w:rFonts w:ascii="宋体" w:hAnsi="宋体" w:hint="eastAsia"/>
                <w:sz w:val="24"/>
                <w:szCs w:val="24"/>
              </w:rPr>
              <w:t>进阶</w:t>
            </w:r>
          </w:p>
          <w:p w:rsidR="00EC4FB7" w:rsidRPr="00AA25E6" w:rsidRDefault="00EC4FB7">
            <w:pPr>
              <w:spacing w:line="520" w:lineRule="exact"/>
              <w:ind w:firstLineChars="150" w:firstLine="360"/>
              <w:jc w:val="left"/>
              <w:rPr>
                <w:rFonts w:ascii="宋体" w:hAnsi="宋体"/>
                <w:sz w:val="24"/>
                <w:szCs w:val="24"/>
              </w:rPr>
            </w:pPr>
          </w:p>
        </w:tc>
        <w:tc>
          <w:tcPr>
            <w:tcW w:w="5670" w:type="dxa"/>
            <w:shd w:val="clear" w:color="000000" w:fill="FFFFFF"/>
            <w:tcMar>
              <w:left w:w="108" w:type="dxa"/>
              <w:right w:w="108" w:type="dxa"/>
            </w:tcMar>
          </w:tcPr>
          <w:p w:rsidR="00EC4FB7" w:rsidRPr="00AA25E6" w:rsidRDefault="00F0024F">
            <w:pPr>
              <w:spacing w:line="520" w:lineRule="exact"/>
              <w:ind w:firstLineChars="150" w:firstLine="360"/>
              <w:rPr>
                <w:rFonts w:ascii="宋体" w:hAnsi="宋体"/>
                <w:sz w:val="24"/>
                <w:szCs w:val="24"/>
              </w:rPr>
            </w:pPr>
            <w:r w:rsidRPr="00AA25E6">
              <w:rPr>
                <w:rFonts w:ascii="宋体" w:hAnsi="宋体" w:hint="eastAsia"/>
                <w:sz w:val="24"/>
                <w:szCs w:val="24"/>
              </w:rPr>
              <w:t>-</w:t>
            </w:r>
            <w:r w:rsidRPr="00AA25E6">
              <w:rPr>
                <w:rFonts w:ascii="宋体" w:hAnsi="宋体"/>
                <w:sz w:val="24"/>
                <w:szCs w:val="24"/>
              </w:rPr>
              <w:t>了解</w:t>
            </w:r>
            <w:r w:rsidRPr="00AA25E6">
              <w:rPr>
                <w:rFonts w:ascii="宋体" w:hAnsi="宋体" w:hint="eastAsia"/>
                <w:sz w:val="24"/>
                <w:szCs w:val="24"/>
              </w:rPr>
              <w:t>H</w:t>
            </w:r>
            <w:r w:rsidRPr="00AA25E6">
              <w:rPr>
                <w:rFonts w:ascii="宋体" w:hAnsi="宋体"/>
                <w:sz w:val="24"/>
                <w:szCs w:val="24"/>
              </w:rPr>
              <w:t>omer</w:t>
            </w:r>
            <w:r w:rsidRPr="00AA25E6">
              <w:rPr>
                <w:rFonts w:ascii="宋体" w:hAnsi="宋体" w:hint="eastAsia"/>
                <w:sz w:val="24"/>
                <w:szCs w:val="24"/>
              </w:rPr>
              <w:t>处理</w:t>
            </w:r>
            <w:r w:rsidRPr="00AA25E6">
              <w:rPr>
                <w:rFonts w:ascii="宋体" w:hAnsi="宋体"/>
                <w:sz w:val="24"/>
                <w:szCs w:val="24"/>
              </w:rPr>
              <w:t>的数据的</w:t>
            </w:r>
            <w:r w:rsidRPr="00AA25E6">
              <w:rPr>
                <w:rFonts w:ascii="宋体" w:hAnsi="宋体" w:hint="eastAsia"/>
                <w:sz w:val="24"/>
                <w:szCs w:val="24"/>
              </w:rPr>
              <w:t>结构</w:t>
            </w:r>
            <w:r w:rsidRPr="00AA25E6">
              <w:rPr>
                <w:rFonts w:ascii="宋体" w:hAnsi="宋体"/>
                <w:sz w:val="24"/>
                <w:szCs w:val="24"/>
              </w:rPr>
              <w:t>与含义</w:t>
            </w:r>
          </w:p>
          <w:p w:rsidR="00EC4FB7" w:rsidRPr="00AA25E6" w:rsidRDefault="00F0024F">
            <w:pPr>
              <w:spacing w:line="520" w:lineRule="exact"/>
              <w:ind w:firstLineChars="150" w:firstLine="360"/>
              <w:rPr>
                <w:rFonts w:ascii="宋体" w:hAnsi="宋体"/>
                <w:sz w:val="24"/>
                <w:szCs w:val="24"/>
              </w:rPr>
            </w:pPr>
            <w:r w:rsidRPr="00AA25E6">
              <w:rPr>
                <w:rFonts w:ascii="宋体" w:hAnsi="宋体" w:hint="eastAsia"/>
                <w:sz w:val="24"/>
                <w:szCs w:val="24"/>
              </w:rPr>
              <w:t>-编写</w:t>
            </w:r>
            <w:proofErr w:type="spellStart"/>
            <w:r w:rsidRPr="00AA25E6">
              <w:rPr>
                <w:rFonts w:ascii="宋体" w:hAnsi="宋体" w:hint="eastAsia"/>
                <w:sz w:val="24"/>
                <w:szCs w:val="24"/>
              </w:rPr>
              <w:t>M</w:t>
            </w:r>
            <w:r w:rsidRPr="00AA25E6">
              <w:rPr>
                <w:rFonts w:ascii="宋体" w:hAnsi="宋体"/>
                <w:sz w:val="24"/>
                <w:szCs w:val="24"/>
              </w:rPr>
              <w:t>atlab</w:t>
            </w:r>
            <w:proofErr w:type="spellEnd"/>
            <w:r w:rsidRPr="00AA25E6">
              <w:rPr>
                <w:rFonts w:ascii="宋体" w:hAnsi="宋体" w:hint="eastAsia"/>
                <w:sz w:val="24"/>
                <w:szCs w:val="24"/>
              </w:rPr>
              <w:t>脚本更加自由</w:t>
            </w:r>
            <w:r w:rsidRPr="00AA25E6">
              <w:rPr>
                <w:rFonts w:ascii="宋体" w:hAnsi="宋体"/>
                <w:sz w:val="24"/>
                <w:szCs w:val="24"/>
              </w:rPr>
              <w:t>地处理</w:t>
            </w:r>
            <w:r w:rsidRPr="00AA25E6">
              <w:rPr>
                <w:rFonts w:ascii="宋体" w:hAnsi="宋体" w:hint="eastAsia"/>
                <w:sz w:val="24"/>
                <w:szCs w:val="24"/>
              </w:rPr>
              <w:t>NIRS数据</w:t>
            </w:r>
          </w:p>
          <w:p w:rsidR="00EC4FB7" w:rsidRPr="00AA25E6" w:rsidRDefault="00F0024F">
            <w:pPr>
              <w:spacing w:line="520" w:lineRule="exact"/>
              <w:ind w:firstLineChars="150" w:firstLine="360"/>
              <w:rPr>
                <w:rFonts w:ascii="宋体" w:hAnsi="宋体"/>
                <w:sz w:val="24"/>
                <w:szCs w:val="24"/>
              </w:rPr>
            </w:pPr>
            <w:r w:rsidRPr="00AA25E6">
              <w:rPr>
                <w:rFonts w:ascii="宋体" w:hAnsi="宋体" w:hint="eastAsia"/>
                <w:sz w:val="24"/>
                <w:szCs w:val="24"/>
              </w:rPr>
              <w:t>-数据的转化（转成Homer能处理的数据格式）</w:t>
            </w:r>
          </w:p>
        </w:tc>
      </w:tr>
      <w:tr w:rsidR="00EC4FB7" w:rsidRPr="00AA25E6">
        <w:trPr>
          <w:trHeight w:val="712"/>
          <w:jc w:val="center"/>
        </w:trPr>
        <w:tc>
          <w:tcPr>
            <w:tcW w:w="1668" w:type="dxa"/>
            <w:shd w:val="clear" w:color="000000" w:fill="FFFFFF"/>
            <w:tcMar>
              <w:left w:w="108" w:type="dxa"/>
              <w:right w:w="108" w:type="dxa"/>
            </w:tcMar>
            <w:vAlign w:val="center"/>
          </w:tcPr>
          <w:p w:rsidR="00EC4FB7" w:rsidRPr="00AA25E6" w:rsidRDefault="00EC4FB7">
            <w:pPr>
              <w:spacing w:line="520" w:lineRule="exact"/>
              <w:ind w:firstLineChars="150" w:firstLine="360"/>
              <w:rPr>
                <w:rFonts w:ascii="宋体" w:hAnsi="宋体"/>
                <w:sz w:val="24"/>
                <w:szCs w:val="24"/>
              </w:rPr>
            </w:pPr>
          </w:p>
        </w:tc>
        <w:tc>
          <w:tcPr>
            <w:tcW w:w="850" w:type="dxa"/>
            <w:shd w:val="clear" w:color="000000" w:fill="FFFFFF"/>
            <w:tcMar>
              <w:left w:w="108" w:type="dxa"/>
              <w:right w:w="108" w:type="dxa"/>
            </w:tcMar>
            <w:vAlign w:val="center"/>
          </w:tcPr>
          <w:p w:rsidR="00EC4FB7" w:rsidRPr="00AA25E6" w:rsidRDefault="00F0024F">
            <w:pPr>
              <w:spacing w:line="520" w:lineRule="exact"/>
              <w:jc w:val="left"/>
              <w:rPr>
                <w:rFonts w:ascii="宋体" w:hAnsi="宋体"/>
                <w:sz w:val="24"/>
                <w:szCs w:val="24"/>
              </w:rPr>
            </w:pPr>
            <w:r w:rsidRPr="00AA25E6">
              <w:rPr>
                <w:rFonts w:ascii="宋体" w:hAnsi="宋体" w:hint="eastAsia"/>
                <w:sz w:val="24"/>
                <w:szCs w:val="24"/>
              </w:rPr>
              <w:t>晚上</w:t>
            </w:r>
          </w:p>
        </w:tc>
        <w:tc>
          <w:tcPr>
            <w:tcW w:w="2268" w:type="dxa"/>
            <w:shd w:val="clear" w:color="000000" w:fill="FFFFFF"/>
            <w:tcMar>
              <w:left w:w="108" w:type="dxa"/>
              <w:right w:w="108" w:type="dxa"/>
            </w:tcMar>
            <w:vAlign w:val="center"/>
          </w:tcPr>
          <w:p w:rsidR="00EC4FB7" w:rsidRPr="00AA25E6" w:rsidRDefault="00F0024F">
            <w:pPr>
              <w:spacing w:line="520" w:lineRule="exact"/>
              <w:jc w:val="left"/>
              <w:rPr>
                <w:rFonts w:ascii="宋体" w:hAnsi="宋体"/>
                <w:sz w:val="24"/>
                <w:szCs w:val="24"/>
              </w:rPr>
            </w:pPr>
            <w:r w:rsidRPr="00AA25E6">
              <w:rPr>
                <w:rFonts w:ascii="宋体" w:hAnsi="宋体" w:hint="eastAsia"/>
                <w:sz w:val="24"/>
                <w:szCs w:val="24"/>
              </w:rPr>
              <w:t>多人脑间互动原理</w:t>
            </w:r>
          </w:p>
        </w:tc>
        <w:tc>
          <w:tcPr>
            <w:tcW w:w="5670" w:type="dxa"/>
            <w:shd w:val="clear" w:color="000000" w:fill="FFFFFF"/>
            <w:tcMar>
              <w:left w:w="108" w:type="dxa"/>
              <w:right w:w="108" w:type="dxa"/>
            </w:tcMar>
            <w:vAlign w:val="center"/>
          </w:tcPr>
          <w:p w:rsidR="00EC4FB7" w:rsidRPr="00AA25E6" w:rsidRDefault="00F0024F">
            <w:pPr>
              <w:spacing w:line="520" w:lineRule="exact"/>
              <w:ind w:firstLineChars="150" w:firstLine="360"/>
              <w:rPr>
                <w:rFonts w:ascii="宋体" w:hAnsi="宋体"/>
                <w:sz w:val="24"/>
                <w:szCs w:val="24"/>
              </w:rPr>
            </w:pPr>
            <w:r w:rsidRPr="00AA25E6">
              <w:rPr>
                <w:rFonts w:ascii="宋体" w:hAnsi="宋体" w:hint="eastAsia"/>
                <w:sz w:val="24"/>
                <w:szCs w:val="24"/>
              </w:rPr>
              <w:t>-</w:t>
            </w:r>
            <w:r w:rsidRPr="00AA25E6">
              <w:rPr>
                <w:rFonts w:ascii="宋体" w:hAnsi="宋体"/>
                <w:sz w:val="24"/>
                <w:szCs w:val="24"/>
              </w:rPr>
              <w:t>GCA</w:t>
            </w:r>
            <w:r w:rsidRPr="00AA25E6">
              <w:rPr>
                <w:rFonts w:ascii="宋体" w:hAnsi="宋体" w:hint="eastAsia"/>
                <w:sz w:val="24"/>
                <w:szCs w:val="24"/>
              </w:rPr>
              <w:t>原理</w:t>
            </w:r>
          </w:p>
          <w:p w:rsidR="00EC4FB7" w:rsidRPr="00AA25E6" w:rsidRDefault="00F0024F">
            <w:pPr>
              <w:spacing w:line="520" w:lineRule="exact"/>
              <w:ind w:firstLineChars="150" w:firstLine="360"/>
              <w:rPr>
                <w:rFonts w:ascii="宋体" w:hAnsi="宋体"/>
                <w:sz w:val="24"/>
                <w:szCs w:val="24"/>
              </w:rPr>
            </w:pPr>
            <w:r w:rsidRPr="00AA25E6">
              <w:rPr>
                <w:rFonts w:ascii="宋体" w:hAnsi="宋体" w:hint="eastAsia"/>
                <w:sz w:val="24"/>
                <w:szCs w:val="24"/>
              </w:rPr>
              <w:t>-小波相干分析原理</w:t>
            </w:r>
          </w:p>
        </w:tc>
      </w:tr>
      <w:tr w:rsidR="00EC4FB7" w:rsidRPr="00AA25E6">
        <w:trPr>
          <w:trHeight w:val="1730"/>
          <w:jc w:val="center"/>
        </w:trPr>
        <w:tc>
          <w:tcPr>
            <w:tcW w:w="1668" w:type="dxa"/>
            <w:vMerge w:val="restart"/>
            <w:shd w:val="clear" w:color="000000" w:fill="FFFFFF"/>
            <w:tcMar>
              <w:left w:w="108" w:type="dxa"/>
              <w:right w:w="108" w:type="dxa"/>
            </w:tcMar>
            <w:vAlign w:val="center"/>
          </w:tcPr>
          <w:p w:rsidR="00EC4FB7" w:rsidRPr="00AA25E6" w:rsidRDefault="00F0024F">
            <w:pPr>
              <w:spacing w:line="520" w:lineRule="exact"/>
              <w:ind w:firstLineChars="100" w:firstLine="240"/>
              <w:rPr>
                <w:rFonts w:ascii="宋体" w:hAnsi="宋体"/>
                <w:sz w:val="24"/>
                <w:szCs w:val="24"/>
              </w:rPr>
            </w:pPr>
            <w:r w:rsidRPr="00AA25E6">
              <w:rPr>
                <w:rFonts w:ascii="宋体" w:hAnsi="宋体" w:hint="eastAsia"/>
                <w:sz w:val="24"/>
                <w:szCs w:val="24"/>
              </w:rPr>
              <w:t>第四天</w:t>
            </w:r>
          </w:p>
          <w:p w:rsidR="00EC4FB7" w:rsidRPr="00AA25E6" w:rsidRDefault="00F0024F">
            <w:pPr>
              <w:spacing w:line="520" w:lineRule="exact"/>
              <w:ind w:firstLineChars="100" w:firstLine="240"/>
              <w:rPr>
                <w:rFonts w:ascii="宋体" w:hAnsi="宋体"/>
                <w:sz w:val="24"/>
                <w:szCs w:val="24"/>
              </w:rPr>
            </w:pPr>
            <w:r w:rsidRPr="00AA25E6">
              <w:rPr>
                <w:rFonts w:ascii="宋体" w:hAnsi="宋体" w:hint="eastAsia"/>
                <w:sz w:val="24"/>
                <w:szCs w:val="24"/>
              </w:rPr>
              <w:t>张明明</w:t>
            </w:r>
          </w:p>
          <w:p w:rsidR="00EC4FB7" w:rsidRPr="00AA25E6" w:rsidRDefault="00F0024F" w:rsidP="001E7F19">
            <w:pPr>
              <w:spacing w:line="520" w:lineRule="exact"/>
              <w:ind w:firstLineChars="100" w:firstLine="240"/>
              <w:rPr>
                <w:rFonts w:ascii="宋体" w:hAnsi="宋体"/>
                <w:sz w:val="24"/>
                <w:szCs w:val="24"/>
              </w:rPr>
            </w:pPr>
            <w:r w:rsidRPr="00AA25E6">
              <w:rPr>
                <w:rFonts w:ascii="宋体" w:hAnsi="宋体"/>
                <w:sz w:val="24"/>
                <w:szCs w:val="24"/>
              </w:rPr>
              <w:t>10.18</w:t>
            </w:r>
          </w:p>
          <w:p w:rsidR="00EC4FB7" w:rsidRPr="00AA25E6" w:rsidRDefault="00EC4FB7">
            <w:pPr>
              <w:spacing w:line="520" w:lineRule="exact"/>
              <w:ind w:firstLineChars="150" w:firstLine="360"/>
              <w:rPr>
                <w:rFonts w:ascii="宋体" w:hAnsi="宋体"/>
                <w:sz w:val="24"/>
                <w:szCs w:val="24"/>
              </w:rPr>
            </w:pPr>
          </w:p>
        </w:tc>
        <w:tc>
          <w:tcPr>
            <w:tcW w:w="850" w:type="dxa"/>
            <w:shd w:val="clear" w:color="000000" w:fill="FFFFFF"/>
            <w:tcMar>
              <w:left w:w="108" w:type="dxa"/>
              <w:right w:w="108" w:type="dxa"/>
            </w:tcMar>
            <w:vAlign w:val="center"/>
          </w:tcPr>
          <w:p w:rsidR="00EC4FB7" w:rsidRPr="00AA25E6" w:rsidRDefault="00F0024F">
            <w:pPr>
              <w:spacing w:line="520" w:lineRule="exact"/>
              <w:jc w:val="left"/>
              <w:rPr>
                <w:rFonts w:ascii="宋体" w:hAnsi="宋体"/>
                <w:sz w:val="24"/>
                <w:szCs w:val="24"/>
              </w:rPr>
            </w:pPr>
            <w:r w:rsidRPr="00AA25E6">
              <w:rPr>
                <w:rFonts w:ascii="宋体" w:hAnsi="宋体" w:hint="eastAsia"/>
                <w:sz w:val="24"/>
                <w:szCs w:val="24"/>
              </w:rPr>
              <w:t>上午</w:t>
            </w:r>
          </w:p>
        </w:tc>
        <w:tc>
          <w:tcPr>
            <w:tcW w:w="2268" w:type="dxa"/>
            <w:shd w:val="clear" w:color="000000" w:fill="FFFFFF"/>
            <w:tcMar>
              <w:left w:w="108" w:type="dxa"/>
              <w:right w:w="108" w:type="dxa"/>
            </w:tcMar>
            <w:vAlign w:val="center"/>
          </w:tcPr>
          <w:p w:rsidR="00EC4FB7" w:rsidRPr="00AA25E6" w:rsidRDefault="00F0024F">
            <w:pPr>
              <w:spacing w:line="520" w:lineRule="exact"/>
              <w:jc w:val="left"/>
              <w:rPr>
                <w:rFonts w:ascii="宋体" w:hAnsi="宋体"/>
                <w:sz w:val="24"/>
                <w:szCs w:val="24"/>
              </w:rPr>
            </w:pPr>
            <w:r w:rsidRPr="00AA25E6">
              <w:rPr>
                <w:rFonts w:ascii="宋体" w:hAnsi="宋体" w:hint="eastAsia"/>
                <w:sz w:val="24"/>
                <w:szCs w:val="24"/>
              </w:rPr>
              <w:t>多人脑间功能连接数据分析介绍</w:t>
            </w:r>
          </w:p>
        </w:tc>
        <w:tc>
          <w:tcPr>
            <w:tcW w:w="5670" w:type="dxa"/>
            <w:shd w:val="clear" w:color="000000" w:fill="FFFFFF"/>
            <w:tcMar>
              <w:left w:w="108" w:type="dxa"/>
              <w:right w:w="108" w:type="dxa"/>
            </w:tcMar>
            <w:vAlign w:val="center"/>
          </w:tcPr>
          <w:p w:rsidR="00EC4FB7" w:rsidRPr="00AA25E6" w:rsidRDefault="00F0024F">
            <w:pPr>
              <w:spacing w:line="520" w:lineRule="exact"/>
              <w:ind w:firstLineChars="150" w:firstLine="360"/>
              <w:rPr>
                <w:rFonts w:ascii="宋体" w:hAnsi="宋体"/>
                <w:sz w:val="24"/>
                <w:szCs w:val="24"/>
              </w:rPr>
            </w:pPr>
            <w:r w:rsidRPr="00AA25E6">
              <w:rPr>
                <w:rFonts w:ascii="宋体" w:hAnsi="宋体" w:hint="eastAsia"/>
                <w:sz w:val="24"/>
                <w:szCs w:val="24"/>
              </w:rPr>
              <w:t>-近红外超扫描</w:t>
            </w:r>
            <w:r w:rsidRPr="00AA25E6">
              <w:rPr>
                <w:rFonts w:ascii="宋体" w:hAnsi="宋体"/>
                <w:sz w:val="24"/>
                <w:szCs w:val="24"/>
              </w:rPr>
              <w:t>技术</w:t>
            </w:r>
            <w:r w:rsidRPr="00AA25E6">
              <w:rPr>
                <w:rFonts w:ascii="宋体" w:hAnsi="宋体" w:hint="eastAsia"/>
                <w:sz w:val="24"/>
                <w:szCs w:val="24"/>
              </w:rPr>
              <w:t>简介及</w:t>
            </w:r>
            <w:r w:rsidRPr="00AA25E6">
              <w:rPr>
                <w:rFonts w:ascii="宋体" w:hAnsi="宋体"/>
                <w:sz w:val="24"/>
                <w:szCs w:val="24"/>
              </w:rPr>
              <w:t>操作注意事项</w:t>
            </w:r>
          </w:p>
          <w:p w:rsidR="00EC4FB7" w:rsidRPr="00AA25E6" w:rsidRDefault="00F0024F">
            <w:pPr>
              <w:spacing w:line="520" w:lineRule="exact"/>
              <w:ind w:firstLineChars="150" w:firstLine="360"/>
              <w:rPr>
                <w:rFonts w:ascii="宋体" w:hAnsi="宋体"/>
                <w:sz w:val="24"/>
                <w:szCs w:val="24"/>
              </w:rPr>
            </w:pPr>
            <w:r w:rsidRPr="00AA25E6">
              <w:rPr>
                <w:rFonts w:ascii="宋体" w:hAnsi="宋体" w:hint="eastAsia"/>
                <w:sz w:val="24"/>
                <w:szCs w:val="24"/>
              </w:rPr>
              <w:t>-傅里叶变换原理</w:t>
            </w:r>
          </w:p>
        </w:tc>
      </w:tr>
      <w:tr w:rsidR="00EC4FB7" w:rsidRPr="00AA25E6">
        <w:trPr>
          <w:trHeight w:val="1826"/>
          <w:jc w:val="center"/>
        </w:trPr>
        <w:tc>
          <w:tcPr>
            <w:tcW w:w="1668" w:type="dxa"/>
            <w:vMerge/>
            <w:shd w:val="clear" w:color="000000" w:fill="FFFFFF"/>
            <w:tcMar>
              <w:left w:w="108" w:type="dxa"/>
              <w:right w:w="108" w:type="dxa"/>
            </w:tcMar>
            <w:vAlign w:val="center"/>
          </w:tcPr>
          <w:p w:rsidR="00EC4FB7" w:rsidRPr="00AA25E6" w:rsidRDefault="00EC4FB7">
            <w:pPr>
              <w:spacing w:line="520" w:lineRule="exact"/>
              <w:ind w:firstLineChars="150" w:firstLine="360"/>
              <w:jc w:val="left"/>
              <w:rPr>
                <w:rFonts w:ascii="宋体" w:hAnsi="宋体"/>
                <w:sz w:val="24"/>
                <w:szCs w:val="24"/>
              </w:rPr>
            </w:pPr>
          </w:p>
        </w:tc>
        <w:tc>
          <w:tcPr>
            <w:tcW w:w="850" w:type="dxa"/>
            <w:shd w:val="clear" w:color="000000" w:fill="FFFFFF"/>
            <w:tcMar>
              <w:left w:w="108" w:type="dxa"/>
              <w:right w:w="108" w:type="dxa"/>
            </w:tcMar>
            <w:vAlign w:val="center"/>
          </w:tcPr>
          <w:p w:rsidR="00EC4FB7" w:rsidRPr="00AA25E6" w:rsidRDefault="00F0024F">
            <w:pPr>
              <w:spacing w:line="520" w:lineRule="exact"/>
              <w:jc w:val="left"/>
              <w:rPr>
                <w:rFonts w:ascii="宋体" w:hAnsi="宋体"/>
                <w:sz w:val="24"/>
                <w:szCs w:val="24"/>
              </w:rPr>
            </w:pPr>
            <w:r w:rsidRPr="00AA25E6">
              <w:rPr>
                <w:rFonts w:ascii="宋体" w:hAnsi="宋体" w:hint="eastAsia"/>
                <w:sz w:val="24"/>
                <w:szCs w:val="24"/>
              </w:rPr>
              <w:t>下午</w:t>
            </w:r>
          </w:p>
        </w:tc>
        <w:tc>
          <w:tcPr>
            <w:tcW w:w="2268" w:type="dxa"/>
            <w:shd w:val="clear" w:color="000000" w:fill="FFFFFF"/>
            <w:tcMar>
              <w:left w:w="108" w:type="dxa"/>
              <w:right w:w="108" w:type="dxa"/>
            </w:tcMar>
            <w:vAlign w:val="center"/>
          </w:tcPr>
          <w:p w:rsidR="00EC4FB7" w:rsidRPr="00AA25E6" w:rsidRDefault="00F0024F">
            <w:pPr>
              <w:spacing w:line="520" w:lineRule="exact"/>
              <w:jc w:val="left"/>
              <w:rPr>
                <w:rFonts w:ascii="宋体" w:hAnsi="宋体"/>
                <w:sz w:val="24"/>
                <w:szCs w:val="24"/>
              </w:rPr>
            </w:pPr>
            <w:r w:rsidRPr="00AA25E6">
              <w:rPr>
                <w:rFonts w:ascii="宋体" w:hAnsi="宋体" w:hint="eastAsia"/>
                <w:sz w:val="24"/>
                <w:szCs w:val="24"/>
              </w:rPr>
              <w:t>多人脑间功能连接数据分析操作</w:t>
            </w:r>
          </w:p>
        </w:tc>
        <w:tc>
          <w:tcPr>
            <w:tcW w:w="5670" w:type="dxa"/>
            <w:shd w:val="clear" w:color="000000" w:fill="FFFFFF"/>
            <w:tcMar>
              <w:left w:w="108" w:type="dxa"/>
              <w:right w:w="108" w:type="dxa"/>
            </w:tcMar>
            <w:vAlign w:val="center"/>
          </w:tcPr>
          <w:p w:rsidR="00EC4FB7" w:rsidRPr="00AA25E6" w:rsidRDefault="00F0024F">
            <w:pPr>
              <w:spacing w:line="520" w:lineRule="exact"/>
              <w:ind w:firstLineChars="150" w:firstLine="360"/>
              <w:rPr>
                <w:rFonts w:ascii="宋体" w:hAnsi="宋体"/>
                <w:sz w:val="24"/>
                <w:szCs w:val="24"/>
              </w:rPr>
            </w:pPr>
            <w:r w:rsidRPr="00AA25E6">
              <w:rPr>
                <w:rFonts w:ascii="宋体" w:hAnsi="宋体" w:hint="eastAsia"/>
                <w:sz w:val="24"/>
                <w:szCs w:val="24"/>
              </w:rPr>
              <w:t>-小波相干分析个体操作</w:t>
            </w:r>
          </w:p>
          <w:p w:rsidR="00EC4FB7" w:rsidRPr="00AA25E6" w:rsidRDefault="00F0024F">
            <w:pPr>
              <w:spacing w:line="520" w:lineRule="exact"/>
              <w:ind w:firstLineChars="150" w:firstLine="360"/>
              <w:rPr>
                <w:rFonts w:ascii="宋体" w:hAnsi="宋体"/>
                <w:sz w:val="24"/>
                <w:szCs w:val="24"/>
              </w:rPr>
            </w:pPr>
            <w:r w:rsidRPr="00AA25E6">
              <w:rPr>
                <w:rFonts w:ascii="宋体" w:hAnsi="宋体" w:hint="eastAsia"/>
                <w:sz w:val="24"/>
                <w:szCs w:val="24"/>
              </w:rPr>
              <w:t>-小波相干分析批处理操作</w:t>
            </w:r>
          </w:p>
          <w:p w:rsidR="00EC4FB7" w:rsidRPr="00AA25E6" w:rsidRDefault="00F0024F">
            <w:pPr>
              <w:spacing w:line="520" w:lineRule="exact"/>
              <w:ind w:firstLineChars="150" w:firstLine="360"/>
              <w:rPr>
                <w:rFonts w:ascii="宋体" w:hAnsi="宋体"/>
                <w:sz w:val="24"/>
                <w:szCs w:val="24"/>
              </w:rPr>
            </w:pPr>
            <w:r w:rsidRPr="00AA25E6">
              <w:rPr>
                <w:rFonts w:ascii="宋体" w:hAnsi="宋体" w:hint="eastAsia"/>
                <w:sz w:val="24"/>
                <w:szCs w:val="24"/>
              </w:rPr>
              <w:t>-格兰杰因果分析操作</w:t>
            </w:r>
          </w:p>
          <w:p w:rsidR="00EC4FB7" w:rsidRPr="00AA25E6" w:rsidRDefault="00F0024F">
            <w:pPr>
              <w:spacing w:line="520" w:lineRule="exact"/>
              <w:ind w:firstLineChars="150" w:firstLine="360"/>
              <w:rPr>
                <w:rFonts w:ascii="宋体" w:hAnsi="宋体"/>
                <w:sz w:val="24"/>
                <w:szCs w:val="24"/>
              </w:rPr>
            </w:pPr>
            <w:r w:rsidRPr="00AA25E6">
              <w:rPr>
                <w:rFonts w:ascii="宋体" w:hAnsi="宋体" w:hint="eastAsia"/>
                <w:sz w:val="24"/>
                <w:szCs w:val="24"/>
              </w:rPr>
              <w:t>-</w:t>
            </w:r>
            <w:r w:rsidRPr="00AA25E6">
              <w:rPr>
                <w:rFonts w:ascii="宋体" w:hAnsi="宋体"/>
                <w:sz w:val="24"/>
                <w:szCs w:val="24"/>
              </w:rPr>
              <w:t>格兰杰因果分析结果的</w:t>
            </w:r>
            <w:r w:rsidRPr="00AA25E6">
              <w:rPr>
                <w:rFonts w:ascii="宋体" w:hAnsi="宋体" w:hint="eastAsia"/>
                <w:sz w:val="24"/>
                <w:szCs w:val="24"/>
              </w:rPr>
              <w:t>3D图形</w:t>
            </w:r>
            <w:r w:rsidRPr="00AA25E6">
              <w:rPr>
                <w:rFonts w:ascii="宋体" w:hAnsi="宋体"/>
                <w:sz w:val="24"/>
                <w:szCs w:val="24"/>
              </w:rPr>
              <w:t>绘制</w:t>
            </w:r>
          </w:p>
        </w:tc>
      </w:tr>
      <w:tr w:rsidR="00EC4FB7" w:rsidRPr="00AA25E6">
        <w:trPr>
          <w:trHeight w:val="1697"/>
          <w:jc w:val="center"/>
        </w:trPr>
        <w:tc>
          <w:tcPr>
            <w:tcW w:w="1668" w:type="dxa"/>
            <w:vMerge w:val="restart"/>
            <w:shd w:val="clear" w:color="000000" w:fill="FFFFFF"/>
            <w:tcMar>
              <w:left w:w="108" w:type="dxa"/>
              <w:right w:w="108" w:type="dxa"/>
            </w:tcMar>
            <w:vAlign w:val="center"/>
          </w:tcPr>
          <w:p w:rsidR="00EC4FB7" w:rsidRPr="00AA25E6" w:rsidRDefault="00F0024F">
            <w:pPr>
              <w:spacing w:line="520" w:lineRule="exact"/>
              <w:ind w:firstLineChars="100" w:firstLine="240"/>
              <w:jc w:val="left"/>
              <w:rPr>
                <w:rFonts w:ascii="宋体" w:hAnsi="宋体"/>
                <w:sz w:val="24"/>
                <w:szCs w:val="24"/>
              </w:rPr>
            </w:pPr>
            <w:r w:rsidRPr="00AA25E6">
              <w:rPr>
                <w:rFonts w:ascii="宋体" w:hAnsi="宋体" w:hint="eastAsia"/>
                <w:sz w:val="24"/>
                <w:szCs w:val="24"/>
              </w:rPr>
              <w:lastRenderedPageBreak/>
              <w:t>第五天</w:t>
            </w:r>
          </w:p>
          <w:p w:rsidR="00EC4FB7" w:rsidRPr="00AA25E6" w:rsidRDefault="00F0024F">
            <w:pPr>
              <w:spacing w:line="520" w:lineRule="exact"/>
              <w:ind w:firstLineChars="100" w:firstLine="240"/>
              <w:jc w:val="left"/>
              <w:rPr>
                <w:rFonts w:ascii="宋体" w:hAnsi="宋体"/>
                <w:sz w:val="24"/>
                <w:szCs w:val="24"/>
              </w:rPr>
            </w:pPr>
            <w:r w:rsidRPr="00AA25E6">
              <w:rPr>
                <w:rFonts w:ascii="宋体" w:hAnsi="宋体" w:hint="eastAsia"/>
                <w:sz w:val="24"/>
                <w:szCs w:val="24"/>
              </w:rPr>
              <w:t>贾会宾</w:t>
            </w:r>
          </w:p>
          <w:p w:rsidR="00EC4FB7" w:rsidRPr="00AA25E6" w:rsidRDefault="00F0024F" w:rsidP="001E7F19">
            <w:pPr>
              <w:spacing w:line="520" w:lineRule="exact"/>
              <w:ind w:firstLineChars="100" w:firstLine="240"/>
              <w:jc w:val="left"/>
              <w:rPr>
                <w:rFonts w:ascii="宋体" w:hAnsi="宋体"/>
                <w:sz w:val="24"/>
                <w:szCs w:val="24"/>
              </w:rPr>
            </w:pPr>
            <w:r w:rsidRPr="00AA25E6">
              <w:rPr>
                <w:rFonts w:ascii="宋体" w:hAnsi="宋体"/>
                <w:sz w:val="24"/>
                <w:szCs w:val="24"/>
              </w:rPr>
              <w:t>10.19</w:t>
            </w:r>
          </w:p>
          <w:p w:rsidR="00EC4FB7" w:rsidRPr="00AA25E6" w:rsidRDefault="00EC4FB7">
            <w:pPr>
              <w:spacing w:line="520" w:lineRule="exact"/>
              <w:ind w:firstLineChars="150" w:firstLine="360"/>
              <w:jc w:val="left"/>
              <w:rPr>
                <w:rFonts w:ascii="宋体" w:hAnsi="宋体"/>
                <w:sz w:val="24"/>
                <w:szCs w:val="24"/>
              </w:rPr>
            </w:pPr>
          </w:p>
        </w:tc>
        <w:tc>
          <w:tcPr>
            <w:tcW w:w="850" w:type="dxa"/>
            <w:shd w:val="clear" w:color="000000" w:fill="FFFFFF"/>
            <w:tcMar>
              <w:left w:w="108" w:type="dxa"/>
              <w:right w:w="108" w:type="dxa"/>
            </w:tcMar>
          </w:tcPr>
          <w:p w:rsidR="00EC4FB7" w:rsidRPr="00AA25E6" w:rsidRDefault="00EC4FB7">
            <w:pPr>
              <w:spacing w:line="520" w:lineRule="exact"/>
              <w:ind w:firstLineChars="150" w:firstLine="360"/>
              <w:jc w:val="left"/>
              <w:rPr>
                <w:rFonts w:ascii="宋体" w:hAnsi="宋体"/>
                <w:sz w:val="24"/>
                <w:szCs w:val="24"/>
              </w:rPr>
            </w:pPr>
          </w:p>
          <w:p w:rsidR="00EC4FB7" w:rsidRPr="00AA25E6" w:rsidRDefault="00F0024F">
            <w:pPr>
              <w:spacing w:line="520" w:lineRule="exact"/>
              <w:jc w:val="left"/>
              <w:rPr>
                <w:rFonts w:ascii="宋体" w:hAnsi="宋体"/>
                <w:sz w:val="24"/>
                <w:szCs w:val="24"/>
              </w:rPr>
            </w:pPr>
            <w:r w:rsidRPr="00AA25E6">
              <w:rPr>
                <w:rFonts w:ascii="宋体" w:hAnsi="宋体" w:hint="eastAsia"/>
                <w:sz w:val="24"/>
                <w:szCs w:val="24"/>
              </w:rPr>
              <w:t>上午</w:t>
            </w:r>
          </w:p>
        </w:tc>
        <w:tc>
          <w:tcPr>
            <w:tcW w:w="2268" w:type="dxa"/>
            <w:shd w:val="clear" w:color="000000" w:fill="FFFFFF"/>
            <w:tcMar>
              <w:left w:w="108" w:type="dxa"/>
              <w:right w:w="108" w:type="dxa"/>
            </w:tcMar>
          </w:tcPr>
          <w:p w:rsidR="00EC4FB7" w:rsidRPr="00AA25E6" w:rsidRDefault="00EC4FB7">
            <w:pPr>
              <w:spacing w:line="520" w:lineRule="exact"/>
              <w:jc w:val="left"/>
              <w:rPr>
                <w:rFonts w:ascii="宋体" w:hAnsi="宋体"/>
                <w:sz w:val="24"/>
                <w:szCs w:val="24"/>
              </w:rPr>
            </w:pPr>
          </w:p>
          <w:p w:rsidR="00EC4FB7" w:rsidRPr="00AA25E6" w:rsidRDefault="00F0024F">
            <w:pPr>
              <w:spacing w:line="520" w:lineRule="exact"/>
              <w:jc w:val="left"/>
              <w:rPr>
                <w:rFonts w:ascii="宋体" w:hAnsi="宋体"/>
                <w:sz w:val="24"/>
                <w:szCs w:val="24"/>
              </w:rPr>
            </w:pPr>
            <w:r w:rsidRPr="00AA25E6">
              <w:rPr>
                <w:rFonts w:ascii="宋体" w:hAnsi="宋体" w:hint="eastAsia"/>
                <w:sz w:val="24"/>
                <w:szCs w:val="24"/>
              </w:rPr>
              <w:t>功能连接的理论与指标</w:t>
            </w:r>
          </w:p>
        </w:tc>
        <w:tc>
          <w:tcPr>
            <w:tcW w:w="5670" w:type="dxa"/>
            <w:shd w:val="clear" w:color="000000" w:fill="FFFFFF"/>
            <w:tcMar>
              <w:left w:w="108" w:type="dxa"/>
              <w:right w:w="108" w:type="dxa"/>
            </w:tcMar>
          </w:tcPr>
          <w:p w:rsidR="00EC4FB7" w:rsidRPr="00AA25E6" w:rsidRDefault="00F0024F">
            <w:pPr>
              <w:spacing w:line="520" w:lineRule="exact"/>
              <w:ind w:firstLineChars="150" w:firstLine="360"/>
              <w:jc w:val="left"/>
              <w:rPr>
                <w:rFonts w:ascii="宋体" w:hAnsi="宋体"/>
                <w:sz w:val="24"/>
                <w:szCs w:val="24"/>
              </w:rPr>
            </w:pPr>
            <w:r w:rsidRPr="00AA25E6">
              <w:rPr>
                <w:rFonts w:ascii="宋体" w:hAnsi="宋体" w:hint="eastAsia"/>
                <w:sz w:val="24"/>
                <w:szCs w:val="24"/>
              </w:rPr>
              <w:t>-功能连接常用的指标（correlation, coherence, phase synchronization）</w:t>
            </w:r>
          </w:p>
          <w:p w:rsidR="00EC4FB7" w:rsidRPr="00AA25E6" w:rsidRDefault="00F0024F">
            <w:pPr>
              <w:spacing w:line="520" w:lineRule="exact"/>
              <w:ind w:firstLineChars="150" w:firstLine="360"/>
              <w:jc w:val="left"/>
              <w:rPr>
                <w:rFonts w:ascii="宋体" w:hAnsi="宋体"/>
                <w:sz w:val="24"/>
                <w:szCs w:val="24"/>
              </w:rPr>
            </w:pPr>
            <w:r w:rsidRPr="00AA25E6">
              <w:rPr>
                <w:rFonts w:ascii="宋体" w:hAnsi="宋体" w:hint="eastAsia"/>
                <w:sz w:val="24"/>
                <w:szCs w:val="24"/>
              </w:rPr>
              <w:t>-编写MATLAB脚本实现上述指标计算</w:t>
            </w:r>
          </w:p>
        </w:tc>
      </w:tr>
      <w:tr w:rsidR="00EC4FB7" w:rsidRPr="00AA25E6">
        <w:trPr>
          <w:trHeight w:val="3060"/>
          <w:jc w:val="center"/>
        </w:trPr>
        <w:tc>
          <w:tcPr>
            <w:tcW w:w="1668" w:type="dxa"/>
            <w:vMerge/>
            <w:shd w:val="clear" w:color="000000" w:fill="FFFFFF"/>
            <w:tcMar>
              <w:left w:w="108" w:type="dxa"/>
              <w:right w:w="108" w:type="dxa"/>
            </w:tcMar>
            <w:vAlign w:val="center"/>
          </w:tcPr>
          <w:p w:rsidR="00EC4FB7" w:rsidRPr="00AA25E6" w:rsidRDefault="00EC4FB7">
            <w:pPr>
              <w:spacing w:line="520" w:lineRule="exact"/>
              <w:ind w:firstLineChars="150" w:firstLine="360"/>
              <w:jc w:val="left"/>
              <w:rPr>
                <w:rFonts w:ascii="宋体" w:hAnsi="宋体"/>
                <w:sz w:val="24"/>
                <w:szCs w:val="24"/>
              </w:rPr>
            </w:pPr>
          </w:p>
        </w:tc>
        <w:tc>
          <w:tcPr>
            <w:tcW w:w="850" w:type="dxa"/>
            <w:shd w:val="clear" w:color="000000" w:fill="FFFFFF"/>
            <w:tcMar>
              <w:left w:w="108" w:type="dxa"/>
              <w:right w:w="108" w:type="dxa"/>
            </w:tcMar>
          </w:tcPr>
          <w:p w:rsidR="00EC4FB7" w:rsidRPr="00AA25E6" w:rsidRDefault="00EC4FB7">
            <w:pPr>
              <w:spacing w:line="520" w:lineRule="exact"/>
              <w:ind w:firstLineChars="150" w:firstLine="360"/>
              <w:jc w:val="left"/>
              <w:rPr>
                <w:rFonts w:ascii="宋体" w:hAnsi="宋体"/>
                <w:sz w:val="24"/>
                <w:szCs w:val="24"/>
              </w:rPr>
            </w:pPr>
          </w:p>
          <w:p w:rsidR="00EC4FB7" w:rsidRPr="00AA25E6" w:rsidRDefault="00EC4FB7">
            <w:pPr>
              <w:spacing w:line="520" w:lineRule="exact"/>
              <w:ind w:firstLineChars="150" w:firstLine="360"/>
              <w:jc w:val="left"/>
              <w:rPr>
                <w:rFonts w:ascii="宋体" w:hAnsi="宋体"/>
                <w:sz w:val="24"/>
                <w:szCs w:val="24"/>
              </w:rPr>
            </w:pPr>
          </w:p>
          <w:p w:rsidR="00EC4FB7" w:rsidRPr="00AA25E6" w:rsidRDefault="00F0024F">
            <w:pPr>
              <w:spacing w:line="520" w:lineRule="exact"/>
              <w:jc w:val="left"/>
              <w:rPr>
                <w:rFonts w:ascii="宋体" w:hAnsi="宋体"/>
                <w:sz w:val="24"/>
                <w:szCs w:val="24"/>
              </w:rPr>
            </w:pPr>
            <w:r w:rsidRPr="00AA25E6">
              <w:rPr>
                <w:rFonts w:ascii="宋体" w:hAnsi="宋体" w:hint="eastAsia"/>
                <w:sz w:val="24"/>
                <w:szCs w:val="24"/>
              </w:rPr>
              <w:t>下午</w:t>
            </w:r>
          </w:p>
        </w:tc>
        <w:tc>
          <w:tcPr>
            <w:tcW w:w="2268" w:type="dxa"/>
            <w:shd w:val="clear" w:color="000000" w:fill="FFFFFF"/>
            <w:tcMar>
              <w:left w:w="108" w:type="dxa"/>
              <w:right w:w="108" w:type="dxa"/>
            </w:tcMar>
            <w:vAlign w:val="center"/>
          </w:tcPr>
          <w:p w:rsidR="00EC4FB7" w:rsidRPr="00AA25E6" w:rsidRDefault="00F0024F">
            <w:pPr>
              <w:spacing w:line="520" w:lineRule="exact"/>
              <w:rPr>
                <w:rFonts w:ascii="宋体" w:hAnsi="宋体"/>
                <w:sz w:val="24"/>
                <w:szCs w:val="24"/>
              </w:rPr>
            </w:pPr>
            <w:r w:rsidRPr="00AA25E6">
              <w:rPr>
                <w:rFonts w:ascii="宋体" w:hAnsi="宋体" w:hint="eastAsia"/>
                <w:sz w:val="24"/>
                <w:szCs w:val="24"/>
              </w:rPr>
              <w:t>功能连接的统计分析及脑复杂网络分析</w:t>
            </w:r>
          </w:p>
        </w:tc>
        <w:tc>
          <w:tcPr>
            <w:tcW w:w="5670" w:type="dxa"/>
            <w:shd w:val="clear" w:color="000000" w:fill="FFFFFF"/>
            <w:tcMar>
              <w:left w:w="108" w:type="dxa"/>
              <w:right w:w="108" w:type="dxa"/>
            </w:tcMar>
          </w:tcPr>
          <w:p w:rsidR="00EC4FB7" w:rsidRPr="00AA25E6" w:rsidRDefault="00F0024F">
            <w:pPr>
              <w:spacing w:line="520" w:lineRule="exact"/>
              <w:ind w:firstLineChars="150" w:firstLine="360"/>
              <w:jc w:val="left"/>
              <w:rPr>
                <w:rFonts w:ascii="宋体" w:hAnsi="宋体"/>
                <w:sz w:val="24"/>
                <w:szCs w:val="24"/>
              </w:rPr>
            </w:pPr>
            <w:r w:rsidRPr="00AA25E6">
              <w:rPr>
                <w:rFonts w:ascii="宋体" w:hAnsi="宋体" w:hint="eastAsia"/>
                <w:sz w:val="24"/>
                <w:szCs w:val="24"/>
              </w:rPr>
              <w:t>- 参数检验、permutation test、bootstrap test</w:t>
            </w:r>
          </w:p>
          <w:p w:rsidR="00EC4FB7" w:rsidRPr="00AA25E6" w:rsidRDefault="00F0024F">
            <w:pPr>
              <w:spacing w:line="520" w:lineRule="exact"/>
              <w:ind w:firstLineChars="150" w:firstLine="360"/>
              <w:jc w:val="left"/>
              <w:rPr>
                <w:rFonts w:ascii="宋体" w:hAnsi="宋体"/>
                <w:sz w:val="24"/>
                <w:szCs w:val="24"/>
              </w:rPr>
            </w:pPr>
            <w:r w:rsidRPr="00AA25E6">
              <w:rPr>
                <w:rFonts w:ascii="宋体" w:hAnsi="宋体" w:hint="eastAsia"/>
                <w:sz w:val="24"/>
                <w:szCs w:val="24"/>
              </w:rPr>
              <w:t>- 多重比较校正（FDR FWE network-based statistics）</w:t>
            </w:r>
          </w:p>
          <w:p w:rsidR="00EC4FB7" w:rsidRPr="00AA25E6" w:rsidRDefault="00F0024F">
            <w:pPr>
              <w:spacing w:line="520" w:lineRule="exact"/>
              <w:ind w:firstLineChars="150" w:firstLine="360"/>
              <w:jc w:val="left"/>
              <w:rPr>
                <w:rFonts w:ascii="宋体" w:hAnsi="宋体"/>
                <w:sz w:val="24"/>
                <w:szCs w:val="24"/>
              </w:rPr>
            </w:pPr>
            <w:r w:rsidRPr="00AA25E6">
              <w:rPr>
                <w:rFonts w:ascii="宋体" w:hAnsi="宋体" w:hint="eastAsia"/>
                <w:sz w:val="24"/>
                <w:szCs w:val="24"/>
              </w:rPr>
              <w:t>- 基于近红外的脑复杂网络分析（指标体系及实际计算）</w:t>
            </w:r>
          </w:p>
          <w:p w:rsidR="00EC4FB7" w:rsidRPr="00AA25E6" w:rsidRDefault="00EC4FB7">
            <w:pPr>
              <w:spacing w:line="520" w:lineRule="exact"/>
              <w:ind w:firstLineChars="150" w:firstLine="360"/>
              <w:jc w:val="left"/>
              <w:rPr>
                <w:rFonts w:ascii="宋体" w:hAnsi="宋体"/>
                <w:sz w:val="24"/>
                <w:szCs w:val="24"/>
              </w:rPr>
            </w:pPr>
          </w:p>
        </w:tc>
      </w:tr>
      <w:tr w:rsidR="00EC4FB7" w:rsidRPr="00AA25E6">
        <w:trPr>
          <w:trHeight w:val="1701"/>
          <w:jc w:val="center"/>
        </w:trPr>
        <w:tc>
          <w:tcPr>
            <w:tcW w:w="1668" w:type="dxa"/>
            <w:vMerge/>
            <w:shd w:val="clear" w:color="000000" w:fill="FFFFFF"/>
            <w:tcMar>
              <w:left w:w="108" w:type="dxa"/>
              <w:right w:w="108" w:type="dxa"/>
            </w:tcMar>
            <w:vAlign w:val="center"/>
          </w:tcPr>
          <w:p w:rsidR="00EC4FB7" w:rsidRPr="00AA25E6" w:rsidRDefault="00EC4FB7">
            <w:pPr>
              <w:spacing w:line="520" w:lineRule="exact"/>
              <w:ind w:firstLineChars="150" w:firstLine="360"/>
              <w:jc w:val="left"/>
              <w:rPr>
                <w:rFonts w:ascii="宋体" w:hAnsi="宋体"/>
                <w:sz w:val="24"/>
                <w:szCs w:val="24"/>
              </w:rPr>
            </w:pPr>
          </w:p>
        </w:tc>
        <w:tc>
          <w:tcPr>
            <w:tcW w:w="850" w:type="dxa"/>
            <w:shd w:val="clear" w:color="000000" w:fill="FFFFFF"/>
            <w:tcMar>
              <w:left w:w="108" w:type="dxa"/>
              <w:right w:w="108" w:type="dxa"/>
            </w:tcMar>
            <w:vAlign w:val="center"/>
          </w:tcPr>
          <w:p w:rsidR="00EC4FB7" w:rsidRPr="00AA25E6" w:rsidRDefault="00F0024F">
            <w:pPr>
              <w:spacing w:line="520" w:lineRule="exact"/>
              <w:jc w:val="center"/>
              <w:rPr>
                <w:rFonts w:ascii="宋体" w:hAnsi="宋体"/>
                <w:sz w:val="24"/>
                <w:szCs w:val="24"/>
              </w:rPr>
            </w:pPr>
            <w:r w:rsidRPr="00AA25E6">
              <w:rPr>
                <w:rFonts w:ascii="宋体" w:hAnsi="宋体" w:hint="eastAsia"/>
                <w:sz w:val="24"/>
                <w:szCs w:val="24"/>
              </w:rPr>
              <w:t>晚上</w:t>
            </w:r>
          </w:p>
        </w:tc>
        <w:tc>
          <w:tcPr>
            <w:tcW w:w="2268" w:type="dxa"/>
            <w:shd w:val="clear" w:color="000000" w:fill="FFFFFF"/>
            <w:tcMar>
              <w:left w:w="108" w:type="dxa"/>
              <w:right w:w="108" w:type="dxa"/>
            </w:tcMar>
            <w:vAlign w:val="center"/>
          </w:tcPr>
          <w:p w:rsidR="00EC4FB7" w:rsidRPr="00AA25E6" w:rsidRDefault="00F0024F">
            <w:pPr>
              <w:spacing w:line="520" w:lineRule="exact"/>
              <w:rPr>
                <w:rFonts w:ascii="宋体" w:hAnsi="宋体"/>
                <w:sz w:val="24"/>
                <w:szCs w:val="24"/>
              </w:rPr>
            </w:pPr>
            <w:r w:rsidRPr="00AA25E6">
              <w:rPr>
                <w:rFonts w:ascii="宋体" w:hAnsi="宋体" w:hint="eastAsia"/>
                <w:sz w:val="24"/>
                <w:szCs w:val="24"/>
              </w:rPr>
              <w:t>动态功能连接及动态脑复杂网络分析</w:t>
            </w:r>
          </w:p>
        </w:tc>
        <w:tc>
          <w:tcPr>
            <w:tcW w:w="5670" w:type="dxa"/>
            <w:shd w:val="clear" w:color="000000" w:fill="FFFFFF"/>
            <w:tcMar>
              <w:left w:w="108" w:type="dxa"/>
              <w:right w:w="108" w:type="dxa"/>
            </w:tcMar>
          </w:tcPr>
          <w:p w:rsidR="00EC4FB7" w:rsidRPr="00AA25E6" w:rsidRDefault="00F0024F">
            <w:pPr>
              <w:spacing w:line="520" w:lineRule="exact"/>
              <w:ind w:firstLineChars="150" w:firstLine="360"/>
              <w:jc w:val="left"/>
              <w:rPr>
                <w:rFonts w:ascii="宋体" w:hAnsi="宋体"/>
                <w:sz w:val="24"/>
                <w:szCs w:val="24"/>
              </w:rPr>
            </w:pPr>
            <w:r w:rsidRPr="00AA25E6">
              <w:rPr>
                <w:rFonts w:ascii="宋体" w:hAnsi="宋体" w:hint="eastAsia"/>
                <w:sz w:val="24"/>
                <w:szCs w:val="24"/>
              </w:rPr>
              <w:t>- 动态功能连接的常用技术及MATLAB实现</w:t>
            </w:r>
          </w:p>
          <w:p w:rsidR="00EC4FB7" w:rsidRPr="00AA25E6" w:rsidRDefault="00F0024F">
            <w:pPr>
              <w:spacing w:line="520" w:lineRule="exact"/>
              <w:ind w:firstLineChars="150" w:firstLine="360"/>
              <w:jc w:val="left"/>
              <w:rPr>
                <w:rFonts w:ascii="宋体" w:hAnsi="宋体"/>
                <w:sz w:val="24"/>
                <w:szCs w:val="24"/>
              </w:rPr>
            </w:pPr>
            <w:r w:rsidRPr="00AA25E6">
              <w:rPr>
                <w:rFonts w:ascii="宋体" w:hAnsi="宋体" w:hint="eastAsia"/>
                <w:sz w:val="24"/>
                <w:szCs w:val="24"/>
              </w:rPr>
              <w:t>- 动态脑复杂网络入门</w:t>
            </w:r>
          </w:p>
        </w:tc>
      </w:tr>
      <w:tr w:rsidR="00EC4FB7" w:rsidRPr="00AA25E6">
        <w:trPr>
          <w:trHeight w:val="570"/>
          <w:jc w:val="center"/>
        </w:trPr>
        <w:tc>
          <w:tcPr>
            <w:tcW w:w="1668" w:type="dxa"/>
            <w:vMerge w:val="restart"/>
            <w:shd w:val="clear" w:color="000000" w:fill="FFFFFF"/>
            <w:tcMar>
              <w:left w:w="108" w:type="dxa"/>
              <w:right w:w="108" w:type="dxa"/>
            </w:tcMar>
            <w:vAlign w:val="center"/>
          </w:tcPr>
          <w:p w:rsidR="00EC4FB7" w:rsidRPr="00AA25E6" w:rsidRDefault="00F0024F">
            <w:pPr>
              <w:spacing w:line="520" w:lineRule="exact"/>
              <w:ind w:firstLineChars="150" w:firstLine="360"/>
              <w:jc w:val="left"/>
              <w:rPr>
                <w:rFonts w:ascii="宋体" w:hAnsi="宋体"/>
                <w:sz w:val="24"/>
                <w:szCs w:val="24"/>
              </w:rPr>
            </w:pPr>
            <w:r w:rsidRPr="00AA25E6">
              <w:rPr>
                <w:rFonts w:ascii="宋体" w:hAnsi="宋体" w:hint="eastAsia"/>
                <w:sz w:val="24"/>
                <w:szCs w:val="24"/>
              </w:rPr>
              <w:t>第六天</w:t>
            </w:r>
          </w:p>
          <w:p w:rsidR="00EC4FB7" w:rsidRPr="00AA25E6" w:rsidRDefault="00F0024F">
            <w:pPr>
              <w:spacing w:line="520" w:lineRule="exact"/>
              <w:ind w:firstLineChars="150" w:firstLine="360"/>
              <w:jc w:val="left"/>
              <w:rPr>
                <w:rFonts w:ascii="宋体" w:hAnsi="宋体"/>
                <w:sz w:val="24"/>
                <w:szCs w:val="24"/>
              </w:rPr>
            </w:pPr>
            <w:r w:rsidRPr="00AA25E6">
              <w:rPr>
                <w:rFonts w:ascii="宋体" w:hAnsi="宋体" w:hint="eastAsia"/>
                <w:sz w:val="24"/>
                <w:szCs w:val="24"/>
              </w:rPr>
              <w:t>杨田雨</w:t>
            </w:r>
          </w:p>
          <w:p w:rsidR="00EC4FB7" w:rsidRPr="00AA25E6" w:rsidRDefault="00F0024F">
            <w:pPr>
              <w:spacing w:line="520" w:lineRule="exact"/>
              <w:ind w:firstLineChars="150" w:firstLine="360"/>
              <w:jc w:val="left"/>
              <w:rPr>
                <w:rFonts w:ascii="宋体" w:hAnsi="宋体"/>
                <w:sz w:val="24"/>
                <w:szCs w:val="24"/>
              </w:rPr>
            </w:pPr>
            <w:r w:rsidRPr="00AA25E6">
              <w:rPr>
                <w:rFonts w:ascii="宋体" w:hAnsi="宋体" w:hint="eastAsia"/>
                <w:sz w:val="24"/>
                <w:szCs w:val="24"/>
              </w:rPr>
              <w:t>10.20</w:t>
            </w:r>
          </w:p>
        </w:tc>
        <w:tc>
          <w:tcPr>
            <w:tcW w:w="850" w:type="dxa"/>
            <w:shd w:val="clear" w:color="000000" w:fill="FFFFFF"/>
            <w:tcMar>
              <w:left w:w="108" w:type="dxa"/>
              <w:right w:w="108" w:type="dxa"/>
            </w:tcMar>
          </w:tcPr>
          <w:p w:rsidR="00EC4FB7" w:rsidRPr="00AA25E6" w:rsidRDefault="00F0024F">
            <w:pPr>
              <w:spacing w:line="520" w:lineRule="exact"/>
              <w:jc w:val="left"/>
              <w:rPr>
                <w:rFonts w:ascii="宋体" w:hAnsi="宋体"/>
                <w:sz w:val="24"/>
                <w:szCs w:val="24"/>
              </w:rPr>
            </w:pPr>
            <w:r w:rsidRPr="00AA25E6">
              <w:rPr>
                <w:rFonts w:ascii="宋体" w:hAnsi="宋体" w:hint="eastAsia"/>
                <w:sz w:val="24"/>
                <w:szCs w:val="24"/>
              </w:rPr>
              <w:t>上午</w:t>
            </w:r>
          </w:p>
        </w:tc>
        <w:tc>
          <w:tcPr>
            <w:tcW w:w="2268" w:type="dxa"/>
            <w:shd w:val="clear" w:color="000000" w:fill="FFFFFF"/>
            <w:tcMar>
              <w:left w:w="108" w:type="dxa"/>
              <w:right w:w="108" w:type="dxa"/>
            </w:tcMar>
            <w:vAlign w:val="center"/>
          </w:tcPr>
          <w:p w:rsidR="00EC4FB7" w:rsidRPr="00AA25E6" w:rsidRDefault="00F0024F">
            <w:pPr>
              <w:spacing w:line="520" w:lineRule="exact"/>
              <w:rPr>
                <w:rFonts w:ascii="宋体" w:hAnsi="宋体"/>
                <w:sz w:val="24"/>
                <w:szCs w:val="24"/>
              </w:rPr>
            </w:pPr>
            <w:r w:rsidRPr="00AA25E6">
              <w:rPr>
                <w:rFonts w:ascii="宋体" w:hAnsi="宋体" w:hint="eastAsia"/>
                <w:sz w:val="24"/>
                <w:szCs w:val="24"/>
              </w:rPr>
              <w:t>机器学习简介</w:t>
            </w:r>
          </w:p>
        </w:tc>
        <w:tc>
          <w:tcPr>
            <w:tcW w:w="5670" w:type="dxa"/>
            <w:shd w:val="clear" w:color="000000" w:fill="FFFFFF"/>
            <w:tcMar>
              <w:left w:w="108" w:type="dxa"/>
              <w:right w:w="108" w:type="dxa"/>
            </w:tcMar>
          </w:tcPr>
          <w:p w:rsidR="00EC4FB7" w:rsidRPr="00AA25E6" w:rsidRDefault="00F0024F">
            <w:pPr>
              <w:spacing w:line="520" w:lineRule="exact"/>
              <w:ind w:firstLineChars="150" w:firstLine="360"/>
              <w:jc w:val="left"/>
              <w:rPr>
                <w:rFonts w:ascii="宋体" w:hAnsi="宋体"/>
                <w:sz w:val="24"/>
                <w:szCs w:val="24"/>
              </w:rPr>
            </w:pPr>
            <w:r w:rsidRPr="00AA25E6">
              <w:rPr>
                <w:rFonts w:ascii="宋体" w:hAnsi="宋体" w:hint="eastAsia"/>
                <w:sz w:val="24"/>
                <w:szCs w:val="24"/>
              </w:rPr>
              <w:t>机器学习原理：简介、模型选择、交叉验证、精度评估等</w:t>
            </w:r>
          </w:p>
          <w:p w:rsidR="00EC4FB7" w:rsidRPr="00AA25E6" w:rsidRDefault="00EC4FB7">
            <w:pPr>
              <w:spacing w:line="520" w:lineRule="exact"/>
              <w:ind w:firstLineChars="150" w:firstLine="360"/>
              <w:jc w:val="left"/>
              <w:rPr>
                <w:rFonts w:ascii="宋体" w:hAnsi="宋体"/>
                <w:sz w:val="24"/>
                <w:szCs w:val="24"/>
              </w:rPr>
            </w:pPr>
          </w:p>
        </w:tc>
      </w:tr>
      <w:tr w:rsidR="00EC4FB7" w:rsidRPr="00AA25E6">
        <w:trPr>
          <w:trHeight w:val="500"/>
          <w:jc w:val="center"/>
        </w:trPr>
        <w:tc>
          <w:tcPr>
            <w:tcW w:w="1668" w:type="dxa"/>
            <w:vMerge/>
            <w:shd w:val="clear" w:color="000000" w:fill="FFFFFF"/>
            <w:tcMar>
              <w:left w:w="108" w:type="dxa"/>
              <w:right w:w="108" w:type="dxa"/>
            </w:tcMar>
            <w:vAlign w:val="center"/>
          </w:tcPr>
          <w:p w:rsidR="00EC4FB7" w:rsidRPr="00AA25E6" w:rsidRDefault="00EC4FB7">
            <w:pPr>
              <w:spacing w:line="520" w:lineRule="exact"/>
              <w:ind w:firstLineChars="150" w:firstLine="360"/>
              <w:jc w:val="left"/>
              <w:rPr>
                <w:rFonts w:ascii="宋体" w:hAnsi="宋体"/>
                <w:sz w:val="24"/>
                <w:szCs w:val="24"/>
              </w:rPr>
            </w:pPr>
          </w:p>
        </w:tc>
        <w:tc>
          <w:tcPr>
            <w:tcW w:w="850" w:type="dxa"/>
            <w:shd w:val="clear" w:color="000000" w:fill="FFFFFF"/>
            <w:tcMar>
              <w:left w:w="108" w:type="dxa"/>
              <w:right w:w="108" w:type="dxa"/>
            </w:tcMar>
          </w:tcPr>
          <w:p w:rsidR="00EC4FB7" w:rsidRPr="00AA25E6" w:rsidRDefault="00F0024F">
            <w:pPr>
              <w:spacing w:line="520" w:lineRule="exact"/>
              <w:jc w:val="left"/>
              <w:rPr>
                <w:rFonts w:ascii="宋体" w:hAnsi="宋体"/>
                <w:sz w:val="24"/>
                <w:szCs w:val="24"/>
              </w:rPr>
            </w:pPr>
            <w:r w:rsidRPr="00AA25E6">
              <w:rPr>
                <w:rFonts w:ascii="宋体" w:hAnsi="宋体" w:hint="eastAsia"/>
                <w:sz w:val="24"/>
                <w:szCs w:val="24"/>
              </w:rPr>
              <w:t>下午</w:t>
            </w:r>
          </w:p>
        </w:tc>
        <w:tc>
          <w:tcPr>
            <w:tcW w:w="2268" w:type="dxa"/>
            <w:shd w:val="clear" w:color="000000" w:fill="FFFFFF"/>
            <w:tcMar>
              <w:left w:w="108" w:type="dxa"/>
              <w:right w:w="108" w:type="dxa"/>
            </w:tcMar>
            <w:vAlign w:val="center"/>
          </w:tcPr>
          <w:p w:rsidR="00EC4FB7" w:rsidRPr="00AA25E6" w:rsidRDefault="00F0024F">
            <w:pPr>
              <w:spacing w:line="520" w:lineRule="exact"/>
              <w:rPr>
                <w:rFonts w:ascii="宋体" w:hAnsi="宋体"/>
                <w:sz w:val="24"/>
                <w:szCs w:val="24"/>
              </w:rPr>
            </w:pPr>
            <w:r w:rsidRPr="00AA25E6">
              <w:rPr>
                <w:rFonts w:ascii="宋体" w:hAnsi="宋体" w:hint="eastAsia"/>
                <w:sz w:val="24"/>
                <w:szCs w:val="24"/>
              </w:rPr>
              <w:t>机器学习方法在近红外中的应用</w:t>
            </w:r>
          </w:p>
        </w:tc>
        <w:tc>
          <w:tcPr>
            <w:tcW w:w="5670" w:type="dxa"/>
            <w:shd w:val="clear" w:color="000000" w:fill="FFFFFF"/>
            <w:tcMar>
              <w:left w:w="108" w:type="dxa"/>
              <w:right w:w="108" w:type="dxa"/>
            </w:tcMar>
          </w:tcPr>
          <w:p w:rsidR="00EC4FB7" w:rsidRPr="00AA25E6" w:rsidRDefault="00EC4FB7">
            <w:pPr>
              <w:spacing w:line="520" w:lineRule="exact"/>
              <w:ind w:firstLineChars="150" w:firstLine="360"/>
              <w:jc w:val="left"/>
              <w:rPr>
                <w:rFonts w:ascii="宋体" w:hAnsi="宋体"/>
                <w:sz w:val="24"/>
                <w:szCs w:val="24"/>
              </w:rPr>
            </w:pPr>
          </w:p>
          <w:p w:rsidR="00EC4FB7" w:rsidRPr="00AA25E6" w:rsidRDefault="00F0024F">
            <w:pPr>
              <w:spacing w:line="520" w:lineRule="exact"/>
              <w:ind w:firstLineChars="150" w:firstLine="360"/>
              <w:jc w:val="left"/>
              <w:rPr>
                <w:rFonts w:ascii="宋体" w:hAnsi="宋体"/>
                <w:sz w:val="24"/>
                <w:szCs w:val="24"/>
              </w:rPr>
            </w:pPr>
            <w:r w:rsidRPr="00AA25E6">
              <w:rPr>
                <w:rFonts w:ascii="宋体" w:hAnsi="宋体" w:hint="eastAsia"/>
                <w:sz w:val="24"/>
                <w:szCs w:val="24"/>
              </w:rPr>
              <w:t>实操：使用近红外数据进行分类、预测</w:t>
            </w:r>
          </w:p>
          <w:p w:rsidR="00EC4FB7" w:rsidRPr="00AA25E6" w:rsidRDefault="00EC4FB7">
            <w:pPr>
              <w:spacing w:line="520" w:lineRule="exact"/>
              <w:ind w:firstLineChars="150" w:firstLine="360"/>
              <w:jc w:val="left"/>
              <w:rPr>
                <w:rFonts w:ascii="宋体" w:hAnsi="宋体"/>
                <w:sz w:val="24"/>
                <w:szCs w:val="24"/>
              </w:rPr>
            </w:pPr>
          </w:p>
        </w:tc>
      </w:tr>
    </w:tbl>
    <w:p w:rsidR="00EC4FB7" w:rsidRPr="00AA25E6" w:rsidRDefault="00F0024F">
      <w:pPr>
        <w:spacing w:line="520" w:lineRule="exact"/>
        <w:ind w:firstLineChars="200" w:firstLine="482"/>
        <w:rPr>
          <w:b/>
          <w:sz w:val="24"/>
          <w:szCs w:val="24"/>
        </w:rPr>
      </w:pPr>
      <w:r w:rsidRPr="00AA25E6">
        <w:rPr>
          <w:rFonts w:hint="eastAsia"/>
          <w:b/>
          <w:sz w:val="24"/>
          <w:szCs w:val="24"/>
        </w:rPr>
        <w:t>4</w:t>
      </w:r>
      <w:r w:rsidRPr="00AA25E6">
        <w:rPr>
          <w:rFonts w:hint="eastAsia"/>
          <w:b/>
          <w:sz w:val="24"/>
          <w:szCs w:val="24"/>
        </w:rPr>
        <w:t>、培训人数</w:t>
      </w:r>
    </w:p>
    <w:p w:rsidR="00EC4FB7" w:rsidRPr="00AA25E6" w:rsidRDefault="00F0024F">
      <w:pPr>
        <w:spacing w:line="520" w:lineRule="exact"/>
        <w:ind w:firstLineChars="200" w:firstLine="480"/>
        <w:rPr>
          <w:sz w:val="24"/>
          <w:szCs w:val="24"/>
        </w:rPr>
      </w:pPr>
      <w:r w:rsidRPr="00AA25E6">
        <w:rPr>
          <w:rFonts w:hint="eastAsia"/>
          <w:sz w:val="24"/>
          <w:szCs w:val="24"/>
        </w:rPr>
        <w:t>为保证培训质量，此次培训限定人数</w:t>
      </w:r>
      <w:r w:rsidRPr="00AA25E6">
        <w:rPr>
          <w:sz w:val="24"/>
          <w:szCs w:val="24"/>
        </w:rPr>
        <w:t>28</w:t>
      </w:r>
      <w:r w:rsidRPr="00AA25E6">
        <w:rPr>
          <w:rFonts w:hint="eastAsia"/>
          <w:sz w:val="24"/>
          <w:szCs w:val="24"/>
        </w:rPr>
        <w:t>人左右，报名敬请从速。</w:t>
      </w:r>
    </w:p>
    <w:p w:rsidR="00EC4FB7" w:rsidRPr="00AA25E6" w:rsidRDefault="00F0024F">
      <w:pPr>
        <w:spacing w:line="520" w:lineRule="exact"/>
        <w:ind w:firstLineChars="200" w:firstLine="482"/>
        <w:rPr>
          <w:b/>
          <w:sz w:val="24"/>
          <w:szCs w:val="24"/>
        </w:rPr>
      </w:pPr>
      <w:r w:rsidRPr="00AA25E6">
        <w:rPr>
          <w:rFonts w:hint="eastAsia"/>
          <w:b/>
          <w:sz w:val="24"/>
          <w:szCs w:val="24"/>
        </w:rPr>
        <w:t>5</w:t>
      </w:r>
      <w:r w:rsidRPr="00AA25E6">
        <w:rPr>
          <w:rFonts w:hint="eastAsia"/>
          <w:b/>
          <w:sz w:val="24"/>
          <w:szCs w:val="24"/>
        </w:rPr>
        <w:t>、培训地点</w:t>
      </w:r>
    </w:p>
    <w:p w:rsidR="00EC4FB7" w:rsidRPr="00AA25E6" w:rsidRDefault="00F0024F">
      <w:pPr>
        <w:spacing w:line="360" w:lineRule="auto"/>
        <w:ind w:firstLineChars="200" w:firstLine="480"/>
        <w:rPr>
          <w:sz w:val="24"/>
          <w:szCs w:val="24"/>
        </w:rPr>
      </w:pPr>
      <w:r w:rsidRPr="00AA25E6">
        <w:rPr>
          <w:rFonts w:hint="eastAsia"/>
          <w:sz w:val="24"/>
          <w:szCs w:val="24"/>
        </w:rPr>
        <w:t>上海市徐汇区宜州路</w:t>
      </w:r>
      <w:r w:rsidRPr="00AA25E6">
        <w:rPr>
          <w:rFonts w:hint="eastAsia"/>
          <w:sz w:val="24"/>
          <w:szCs w:val="24"/>
        </w:rPr>
        <w:t>180</w:t>
      </w:r>
      <w:r w:rsidRPr="00AA25E6">
        <w:rPr>
          <w:rFonts w:hint="eastAsia"/>
          <w:sz w:val="24"/>
          <w:szCs w:val="24"/>
        </w:rPr>
        <w:t>号华鑫天地二期</w:t>
      </w:r>
      <w:r w:rsidRPr="00AA25E6">
        <w:rPr>
          <w:rFonts w:hint="eastAsia"/>
          <w:sz w:val="24"/>
          <w:szCs w:val="24"/>
        </w:rPr>
        <w:t>C801</w:t>
      </w:r>
      <w:r w:rsidRPr="00AA25E6">
        <w:rPr>
          <w:rFonts w:hint="eastAsia"/>
          <w:sz w:val="24"/>
          <w:szCs w:val="24"/>
        </w:rPr>
        <w:t>栋二楼会议室，具体见会议指南。</w:t>
      </w:r>
    </w:p>
    <w:p w:rsidR="00EC4FB7" w:rsidRPr="00AA25E6" w:rsidRDefault="00F0024F">
      <w:pPr>
        <w:spacing w:line="520" w:lineRule="exact"/>
        <w:ind w:firstLineChars="200" w:firstLine="482"/>
        <w:rPr>
          <w:b/>
          <w:sz w:val="24"/>
          <w:szCs w:val="24"/>
        </w:rPr>
      </w:pPr>
      <w:r w:rsidRPr="00AA25E6">
        <w:rPr>
          <w:rFonts w:hint="eastAsia"/>
          <w:b/>
          <w:sz w:val="24"/>
          <w:szCs w:val="24"/>
        </w:rPr>
        <w:t>6</w:t>
      </w:r>
      <w:r w:rsidRPr="00AA25E6">
        <w:rPr>
          <w:rFonts w:hint="eastAsia"/>
          <w:b/>
          <w:sz w:val="24"/>
          <w:szCs w:val="24"/>
        </w:rPr>
        <w:t>、培训费用</w:t>
      </w:r>
    </w:p>
    <w:p w:rsidR="00EC4FB7" w:rsidRPr="00AA25E6" w:rsidRDefault="00F0024F">
      <w:pPr>
        <w:spacing w:line="520" w:lineRule="exact"/>
        <w:ind w:firstLineChars="200" w:firstLine="480"/>
        <w:rPr>
          <w:sz w:val="24"/>
          <w:szCs w:val="24"/>
        </w:rPr>
      </w:pPr>
      <w:r w:rsidRPr="00AA25E6">
        <w:rPr>
          <w:rFonts w:hint="eastAsia"/>
          <w:sz w:val="24"/>
          <w:szCs w:val="24"/>
        </w:rPr>
        <w:t>所有参会人员培训费用</w:t>
      </w:r>
      <w:r w:rsidRPr="00AA25E6">
        <w:rPr>
          <w:rFonts w:hint="eastAsia"/>
          <w:sz w:val="24"/>
          <w:szCs w:val="24"/>
        </w:rPr>
        <w:t>3</w:t>
      </w:r>
      <w:r w:rsidRPr="00AA25E6">
        <w:rPr>
          <w:sz w:val="24"/>
          <w:szCs w:val="24"/>
        </w:rPr>
        <w:t>5</w:t>
      </w:r>
      <w:r w:rsidRPr="00AA25E6">
        <w:rPr>
          <w:rFonts w:hint="eastAsia"/>
          <w:sz w:val="24"/>
          <w:szCs w:val="24"/>
        </w:rPr>
        <w:t>00</w:t>
      </w:r>
      <w:r w:rsidRPr="00AA25E6">
        <w:rPr>
          <w:rFonts w:hint="eastAsia"/>
          <w:sz w:val="24"/>
          <w:szCs w:val="24"/>
        </w:rPr>
        <w:t>元</w:t>
      </w:r>
      <w:r w:rsidRPr="00AA25E6">
        <w:rPr>
          <w:rFonts w:hint="eastAsia"/>
          <w:sz w:val="24"/>
          <w:szCs w:val="24"/>
        </w:rPr>
        <w:t>/</w:t>
      </w:r>
      <w:r w:rsidRPr="00AA25E6">
        <w:rPr>
          <w:rFonts w:hint="eastAsia"/>
          <w:sz w:val="24"/>
          <w:szCs w:val="24"/>
        </w:rPr>
        <w:t>人（含资料费、培训费，交通及食宿费自理）。</w:t>
      </w:r>
    </w:p>
    <w:p w:rsidR="00EC4FB7" w:rsidRPr="00AA25E6" w:rsidRDefault="00F0024F">
      <w:pPr>
        <w:spacing w:line="520" w:lineRule="exact"/>
        <w:ind w:firstLineChars="200" w:firstLine="482"/>
        <w:rPr>
          <w:b/>
          <w:sz w:val="24"/>
          <w:szCs w:val="24"/>
        </w:rPr>
      </w:pPr>
      <w:r w:rsidRPr="00AA25E6">
        <w:rPr>
          <w:rFonts w:hint="eastAsia"/>
          <w:b/>
          <w:sz w:val="24"/>
          <w:szCs w:val="24"/>
        </w:rPr>
        <w:t>7</w:t>
      </w:r>
      <w:r w:rsidRPr="00AA25E6">
        <w:rPr>
          <w:rFonts w:hint="eastAsia"/>
          <w:b/>
          <w:sz w:val="24"/>
          <w:szCs w:val="24"/>
        </w:rPr>
        <w:t>、报名方式</w:t>
      </w:r>
    </w:p>
    <w:p w:rsidR="00EC4FB7" w:rsidRPr="00AA25E6" w:rsidRDefault="00F0024F">
      <w:pPr>
        <w:spacing w:line="520" w:lineRule="exact"/>
        <w:ind w:firstLineChars="200" w:firstLine="480"/>
        <w:rPr>
          <w:sz w:val="24"/>
          <w:szCs w:val="24"/>
        </w:rPr>
      </w:pPr>
      <w:r w:rsidRPr="00AA25E6">
        <w:rPr>
          <w:rFonts w:hint="eastAsia"/>
          <w:sz w:val="24"/>
          <w:szCs w:val="24"/>
        </w:rPr>
        <w:lastRenderedPageBreak/>
        <w:t>请将报名回执发送至：</w:t>
      </w:r>
      <w:r w:rsidRPr="00AA25E6">
        <w:rPr>
          <w:rFonts w:hint="eastAsia"/>
          <w:sz w:val="24"/>
          <w:szCs w:val="24"/>
        </w:rPr>
        <w:t>syfmri@163.com</w:t>
      </w:r>
      <w:r w:rsidRPr="00AA25E6">
        <w:rPr>
          <w:rFonts w:hint="eastAsia"/>
          <w:sz w:val="24"/>
          <w:szCs w:val="24"/>
        </w:rPr>
        <w:t>。</w:t>
      </w:r>
    </w:p>
    <w:p w:rsidR="00EC4FB7" w:rsidRPr="00AA25E6" w:rsidRDefault="00F0024F">
      <w:pPr>
        <w:spacing w:line="520" w:lineRule="exact"/>
        <w:ind w:firstLineChars="200" w:firstLine="482"/>
        <w:rPr>
          <w:b/>
          <w:sz w:val="24"/>
          <w:szCs w:val="24"/>
        </w:rPr>
      </w:pPr>
      <w:r w:rsidRPr="00AA25E6">
        <w:rPr>
          <w:rFonts w:hint="eastAsia"/>
          <w:b/>
          <w:sz w:val="24"/>
          <w:szCs w:val="24"/>
        </w:rPr>
        <w:t>8</w:t>
      </w:r>
      <w:r w:rsidRPr="00AA25E6">
        <w:rPr>
          <w:rFonts w:hint="eastAsia"/>
          <w:b/>
          <w:sz w:val="24"/>
          <w:szCs w:val="24"/>
        </w:rPr>
        <w:t>、缴费方式</w:t>
      </w:r>
    </w:p>
    <w:p w:rsidR="00EC4FB7" w:rsidRPr="00AA25E6" w:rsidRDefault="00F0024F">
      <w:pPr>
        <w:spacing w:line="520" w:lineRule="exact"/>
        <w:ind w:firstLineChars="200" w:firstLine="480"/>
        <w:rPr>
          <w:sz w:val="24"/>
          <w:szCs w:val="24"/>
        </w:rPr>
      </w:pPr>
      <w:r w:rsidRPr="00AA25E6">
        <w:rPr>
          <w:rFonts w:hint="eastAsia"/>
          <w:sz w:val="24"/>
          <w:szCs w:val="24"/>
        </w:rPr>
        <w:t>银行转账</w:t>
      </w:r>
      <w:r w:rsidR="00AA25E6">
        <w:rPr>
          <w:rFonts w:hint="eastAsia"/>
          <w:sz w:val="24"/>
          <w:szCs w:val="24"/>
        </w:rPr>
        <w:t>（转账信息见回执表）</w:t>
      </w:r>
      <w:r w:rsidRPr="00AA25E6">
        <w:rPr>
          <w:rFonts w:hint="eastAsia"/>
          <w:sz w:val="24"/>
          <w:szCs w:val="24"/>
        </w:rPr>
        <w:t>或者支付宝（</w:t>
      </w:r>
      <w:r w:rsidRPr="00AA25E6">
        <w:rPr>
          <w:rFonts w:hint="eastAsia"/>
          <w:sz w:val="24"/>
          <w:szCs w:val="24"/>
        </w:rPr>
        <w:t>18580429226</w:t>
      </w:r>
      <w:r w:rsidRPr="00AA25E6">
        <w:rPr>
          <w:rFonts w:hint="eastAsia"/>
          <w:sz w:val="24"/>
          <w:szCs w:val="24"/>
        </w:rPr>
        <w:t>，户名：杨晓飞），</w:t>
      </w:r>
      <w:r w:rsidRPr="00AA25E6">
        <w:rPr>
          <w:rFonts w:hint="eastAsia"/>
          <w:color w:val="FF0000"/>
          <w:sz w:val="24"/>
          <w:szCs w:val="24"/>
        </w:rPr>
        <w:t>谢绝录像</w:t>
      </w:r>
      <w:r w:rsidRPr="00AA25E6">
        <w:rPr>
          <w:rFonts w:hint="eastAsia"/>
          <w:sz w:val="24"/>
          <w:szCs w:val="24"/>
        </w:rPr>
        <w:t>，主办方提供发票。</w:t>
      </w:r>
    </w:p>
    <w:p w:rsidR="00EC4FB7" w:rsidRPr="00AA25E6" w:rsidRDefault="00F0024F">
      <w:pPr>
        <w:spacing w:line="520" w:lineRule="exact"/>
        <w:ind w:firstLineChars="200" w:firstLine="482"/>
        <w:rPr>
          <w:b/>
          <w:sz w:val="24"/>
          <w:szCs w:val="24"/>
        </w:rPr>
      </w:pPr>
      <w:r w:rsidRPr="00AA25E6">
        <w:rPr>
          <w:rFonts w:hint="eastAsia"/>
          <w:b/>
          <w:sz w:val="24"/>
          <w:szCs w:val="24"/>
        </w:rPr>
        <w:t>9</w:t>
      </w:r>
      <w:r w:rsidRPr="00AA25E6">
        <w:rPr>
          <w:rFonts w:hint="eastAsia"/>
          <w:b/>
          <w:sz w:val="24"/>
          <w:szCs w:val="24"/>
        </w:rPr>
        <w:t>、联系方式</w:t>
      </w:r>
    </w:p>
    <w:p w:rsidR="00EC4FB7" w:rsidRPr="00AA25E6" w:rsidRDefault="00F0024F">
      <w:pPr>
        <w:spacing w:line="520" w:lineRule="exact"/>
        <w:ind w:firstLineChars="200" w:firstLine="480"/>
        <w:rPr>
          <w:sz w:val="24"/>
          <w:szCs w:val="24"/>
        </w:rPr>
      </w:pPr>
      <w:r w:rsidRPr="00AA25E6">
        <w:rPr>
          <w:rFonts w:hint="eastAsia"/>
          <w:sz w:val="24"/>
          <w:szCs w:val="24"/>
        </w:rPr>
        <w:t>联系人：杨晓飞。</w:t>
      </w:r>
    </w:p>
    <w:p w:rsidR="00EC4FB7" w:rsidRPr="00AA25E6" w:rsidRDefault="00F0024F" w:rsidP="00AA25E6">
      <w:pPr>
        <w:spacing w:line="520" w:lineRule="exact"/>
        <w:ind w:firstLineChars="200" w:firstLine="480"/>
        <w:rPr>
          <w:sz w:val="24"/>
          <w:szCs w:val="24"/>
        </w:rPr>
      </w:pPr>
      <w:r w:rsidRPr="00AA25E6">
        <w:rPr>
          <w:rFonts w:hint="eastAsia"/>
          <w:sz w:val="24"/>
          <w:szCs w:val="24"/>
        </w:rPr>
        <w:t>电话：</w:t>
      </w:r>
      <w:r w:rsidR="00AA25E6" w:rsidRPr="00AA25E6">
        <w:rPr>
          <w:rFonts w:hint="eastAsia"/>
          <w:sz w:val="24"/>
          <w:szCs w:val="24"/>
        </w:rPr>
        <w:t>025-86703770/</w:t>
      </w:r>
      <w:r w:rsidRPr="00AA25E6">
        <w:rPr>
          <w:sz w:val="24"/>
          <w:szCs w:val="24"/>
        </w:rPr>
        <w:t>18580429226</w:t>
      </w:r>
      <w:r w:rsidRPr="00AA25E6">
        <w:rPr>
          <w:rFonts w:hint="eastAsia"/>
          <w:sz w:val="24"/>
          <w:szCs w:val="24"/>
        </w:rPr>
        <w:t>。</w:t>
      </w:r>
    </w:p>
    <w:p w:rsidR="00EC4FB7" w:rsidRPr="00AA25E6" w:rsidRDefault="00F0024F">
      <w:pPr>
        <w:spacing w:line="520" w:lineRule="exact"/>
        <w:ind w:firstLineChars="200" w:firstLine="482"/>
        <w:rPr>
          <w:b/>
          <w:sz w:val="24"/>
          <w:szCs w:val="24"/>
        </w:rPr>
      </w:pPr>
      <w:r w:rsidRPr="00AA25E6">
        <w:rPr>
          <w:rFonts w:hint="eastAsia"/>
          <w:b/>
          <w:sz w:val="24"/>
          <w:szCs w:val="24"/>
        </w:rPr>
        <w:t>10</w:t>
      </w:r>
      <w:r w:rsidRPr="00AA25E6">
        <w:rPr>
          <w:rFonts w:hint="eastAsia"/>
          <w:b/>
          <w:sz w:val="24"/>
          <w:szCs w:val="24"/>
        </w:rPr>
        <w:t>、备注</w:t>
      </w:r>
    </w:p>
    <w:p w:rsidR="00EC4FB7" w:rsidRPr="00AA25E6" w:rsidRDefault="00F0024F" w:rsidP="00AA25E6">
      <w:pPr>
        <w:spacing w:line="520" w:lineRule="exact"/>
        <w:ind w:firstLineChars="200" w:firstLine="480"/>
        <w:rPr>
          <w:color w:val="FF0000"/>
          <w:sz w:val="24"/>
          <w:szCs w:val="24"/>
        </w:rPr>
      </w:pPr>
      <w:r w:rsidRPr="00AA25E6">
        <w:rPr>
          <w:rFonts w:hint="eastAsia"/>
          <w:sz w:val="24"/>
          <w:szCs w:val="24"/>
        </w:rPr>
        <w:t>请各位培训学员自带笔记本电脑</w:t>
      </w:r>
      <w:r w:rsidR="00AA25E6" w:rsidRPr="00AA25E6">
        <w:rPr>
          <w:rFonts w:hint="eastAsia"/>
          <w:color w:val="FF0000"/>
          <w:sz w:val="24"/>
          <w:szCs w:val="24"/>
        </w:rPr>
        <w:t>（</w:t>
      </w:r>
      <w:r w:rsidR="00AA25E6" w:rsidRPr="00AA25E6">
        <w:rPr>
          <w:rFonts w:hint="eastAsia"/>
          <w:color w:val="FF0000"/>
          <w:sz w:val="24"/>
          <w:szCs w:val="24"/>
        </w:rPr>
        <w:t>Windows64</w:t>
      </w:r>
      <w:r w:rsidR="00AA25E6" w:rsidRPr="00AA25E6">
        <w:rPr>
          <w:rFonts w:hint="eastAsia"/>
          <w:color w:val="FF0000"/>
          <w:sz w:val="24"/>
          <w:szCs w:val="24"/>
        </w:rPr>
        <w:t>位系统</w:t>
      </w:r>
      <w:r w:rsidR="00AA25E6" w:rsidRPr="00AA25E6">
        <w:rPr>
          <w:rFonts w:hint="eastAsia"/>
          <w:color w:val="FF0000"/>
          <w:sz w:val="24"/>
          <w:szCs w:val="24"/>
        </w:rPr>
        <w:t>(</w:t>
      </w:r>
      <w:r w:rsidR="00AA25E6" w:rsidRPr="00AA25E6">
        <w:rPr>
          <w:rFonts w:hint="eastAsia"/>
          <w:color w:val="FF0000"/>
          <w:sz w:val="24"/>
          <w:szCs w:val="24"/>
        </w:rPr>
        <w:t>推荐</w:t>
      </w:r>
      <w:r w:rsidR="00AA25E6" w:rsidRPr="00AA25E6">
        <w:rPr>
          <w:rFonts w:hint="eastAsia"/>
          <w:color w:val="FF0000"/>
          <w:sz w:val="24"/>
          <w:szCs w:val="24"/>
        </w:rPr>
        <w:t>win10)</w:t>
      </w:r>
      <w:r w:rsidR="00AA25E6" w:rsidRPr="00AA25E6">
        <w:rPr>
          <w:rFonts w:hint="eastAsia"/>
          <w:color w:val="FF0000"/>
          <w:sz w:val="24"/>
          <w:szCs w:val="24"/>
        </w:rPr>
        <w:t>、</w:t>
      </w:r>
      <w:r w:rsidR="00AA25E6" w:rsidRPr="00AA25E6">
        <w:rPr>
          <w:rFonts w:hint="eastAsia"/>
          <w:color w:val="FF0000"/>
          <w:sz w:val="24"/>
          <w:szCs w:val="24"/>
        </w:rPr>
        <w:t>i5</w:t>
      </w:r>
      <w:r w:rsidR="00AA25E6" w:rsidRPr="00AA25E6">
        <w:rPr>
          <w:rFonts w:hint="eastAsia"/>
          <w:color w:val="FF0000"/>
          <w:sz w:val="24"/>
          <w:szCs w:val="24"/>
        </w:rPr>
        <w:t>及以上、</w:t>
      </w:r>
      <w:r w:rsidR="00AA25E6" w:rsidRPr="00AA25E6">
        <w:rPr>
          <w:rFonts w:hint="eastAsia"/>
          <w:color w:val="FF0000"/>
          <w:sz w:val="24"/>
          <w:szCs w:val="24"/>
        </w:rPr>
        <w:t>8G</w:t>
      </w:r>
      <w:r w:rsidR="00AA25E6" w:rsidRPr="00AA25E6">
        <w:rPr>
          <w:rFonts w:hint="eastAsia"/>
          <w:color w:val="FF0000"/>
          <w:sz w:val="24"/>
          <w:szCs w:val="24"/>
        </w:rPr>
        <w:t>内存、</w:t>
      </w:r>
      <w:r w:rsidR="00AA25E6" w:rsidRPr="00AA25E6">
        <w:rPr>
          <w:rFonts w:hint="eastAsia"/>
          <w:color w:val="FF0000"/>
          <w:sz w:val="24"/>
          <w:szCs w:val="24"/>
        </w:rPr>
        <w:t>50G</w:t>
      </w:r>
      <w:r w:rsidR="00AA25E6" w:rsidRPr="00AA25E6">
        <w:rPr>
          <w:rFonts w:hint="eastAsia"/>
          <w:color w:val="FF0000"/>
          <w:sz w:val="24"/>
          <w:szCs w:val="24"/>
        </w:rPr>
        <w:t>剩余存储空间等基本配置；如无特殊情况请不要带苹果电脑，如确实只能用苹果电脑，苹果</w:t>
      </w:r>
      <w:r w:rsidR="00AA25E6" w:rsidRPr="00AA25E6">
        <w:rPr>
          <w:rFonts w:hint="eastAsia"/>
          <w:color w:val="FF0000"/>
          <w:sz w:val="24"/>
          <w:szCs w:val="24"/>
        </w:rPr>
        <w:t>Mac</w:t>
      </w:r>
      <w:r w:rsidR="00AA25E6" w:rsidRPr="00AA25E6">
        <w:rPr>
          <w:rFonts w:hint="eastAsia"/>
          <w:color w:val="FF0000"/>
          <w:sz w:val="24"/>
          <w:szCs w:val="24"/>
        </w:rPr>
        <w:t>电脑请提前使用</w:t>
      </w:r>
      <w:r w:rsidR="00AA25E6" w:rsidRPr="00AA25E6">
        <w:rPr>
          <w:rFonts w:hint="eastAsia"/>
          <w:color w:val="FF0000"/>
          <w:sz w:val="24"/>
          <w:szCs w:val="24"/>
        </w:rPr>
        <w:t>Bootcamp</w:t>
      </w:r>
      <w:r w:rsidR="00AA25E6" w:rsidRPr="00AA25E6">
        <w:rPr>
          <w:rFonts w:hint="eastAsia"/>
          <w:color w:val="FF0000"/>
          <w:sz w:val="24"/>
          <w:szCs w:val="24"/>
        </w:rPr>
        <w:t>加装</w:t>
      </w:r>
      <w:r w:rsidR="00AA25E6" w:rsidRPr="00AA25E6">
        <w:rPr>
          <w:rFonts w:hint="eastAsia"/>
          <w:color w:val="FF0000"/>
          <w:sz w:val="24"/>
          <w:szCs w:val="24"/>
        </w:rPr>
        <w:t>Windows64</w:t>
      </w:r>
      <w:r w:rsidR="00AA25E6" w:rsidRPr="00AA25E6">
        <w:rPr>
          <w:rFonts w:hint="eastAsia"/>
          <w:color w:val="FF0000"/>
          <w:sz w:val="24"/>
          <w:szCs w:val="24"/>
        </w:rPr>
        <w:t>位系统）</w:t>
      </w:r>
      <w:r w:rsidRPr="00AA25E6">
        <w:rPr>
          <w:rFonts w:hint="eastAsia"/>
          <w:sz w:val="24"/>
          <w:szCs w:val="24"/>
        </w:rPr>
        <w:t>；有数据的学员可以自带</w:t>
      </w:r>
      <w:r w:rsidRPr="00AA25E6">
        <w:rPr>
          <w:rFonts w:hint="eastAsia"/>
          <w:sz w:val="24"/>
          <w:szCs w:val="24"/>
        </w:rPr>
        <w:t>3-5</w:t>
      </w:r>
      <w:r w:rsidRPr="00AA25E6">
        <w:rPr>
          <w:rFonts w:hint="eastAsia"/>
          <w:sz w:val="24"/>
          <w:szCs w:val="24"/>
        </w:rPr>
        <w:t>例进行现场处理；并在</w:t>
      </w:r>
      <w:r w:rsidR="001E7F19" w:rsidRPr="00AA25E6">
        <w:rPr>
          <w:rFonts w:hint="eastAsia"/>
          <w:sz w:val="24"/>
          <w:szCs w:val="24"/>
        </w:rPr>
        <w:t>10</w:t>
      </w:r>
      <w:r w:rsidRPr="00AA25E6">
        <w:rPr>
          <w:rFonts w:hint="eastAsia"/>
          <w:sz w:val="24"/>
          <w:szCs w:val="24"/>
        </w:rPr>
        <w:t>月</w:t>
      </w:r>
      <w:r w:rsidR="001E7F19" w:rsidRPr="00AA25E6">
        <w:rPr>
          <w:sz w:val="24"/>
          <w:szCs w:val="24"/>
        </w:rPr>
        <w:t>1</w:t>
      </w:r>
      <w:r w:rsidRPr="00AA25E6">
        <w:rPr>
          <w:rFonts w:hint="eastAsia"/>
          <w:sz w:val="24"/>
          <w:szCs w:val="24"/>
        </w:rPr>
        <w:t>日前进行缴费及将回执表发至</w:t>
      </w:r>
      <w:r w:rsidRPr="00AA25E6">
        <w:rPr>
          <w:rFonts w:hint="eastAsia"/>
          <w:sz w:val="24"/>
          <w:szCs w:val="24"/>
        </w:rPr>
        <w:t>s</w:t>
      </w:r>
      <w:r w:rsidRPr="00AA25E6">
        <w:rPr>
          <w:sz w:val="24"/>
          <w:szCs w:val="24"/>
        </w:rPr>
        <w:t>yfmri@163.com</w:t>
      </w:r>
      <w:r w:rsidRPr="00AA25E6">
        <w:rPr>
          <w:rFonts w:hint="eastAsia"/>
          <w:sz w:val="24"/>
          <w:szCs w:val="24"/>
        </w:rPr>
        <w:t>，便于培训安排。</w:t>
      </w:r>
    </w:p>
    <w:p w:rsidR="00EC4FB7" w:rsidRPr="00AA25E6" w:rsidRDefault="00F0024F">
      <w:pPr>
        <w:widowControl/>
        <w:spacing w:line="520" w:lineRule="exact"/>
        <w:jc w:val="center"/>
        <w:rPr>
          <w:rFonts w:ascii="Times New Roman" w:hAnsi="Times New Roman" w:cs="Times New Roman"/>
          <w:b/>
          <w:sz w:val="24"/>
          <w:szCs w:val="24"/>
        </w:rPr>
      </w:pPr>
      <w:r w:rsidRPr="00AA25E6">
        <w:rPr>
          <w:rFonts w:ascii="宋体" w:hAnsi="宋体"/>
          <w:b/>
          <w:sz w:val="24"/>
          <w:szCs w:val="24"/>
        </w:rPr>
        <w:t>报名回执表</w:t>
      </w:r>
    </w:p>
    <w:tbl>
      <w:tblPr>
        <w:tblW w:w="8520" w:type="dxa"/>
        <w:jc w:val="center"/>
        <w:tblLayout w:type="fixed"/>
        <w:tblCellMar>
          <w:left w:w="10" w:type="dxa"/>
          <w:right w:w="10" w:type="dxa"/>
        </w:tblCellMar>
        <w:tblLook w:val="04A0" w:firstRow="1" w:lastRow="0" w:firstColumn="1" w:lastColumn="0" w:noHBand="0" w:noVBand="1"/>
      </w:tblPr>
      <w:tblGrid>
        <w:gridCol w:w="1950"/>
        <w:gridCol w:w="1261"/>
        <w:gridCol w:w="983"/>
        <w:gridCol w:w="1260"/>
        <w:gridCol w:w="984"/>
        <w:gridCol w:w="2082"/>
      </w:tblGrid>
      <w:tr w:rsidR="00EC4FB7" w:rsidRPr="00AA25E6">
        <w:trPr>
          <w:trHeight w:val="626"/>
          <w:jc w:val="center"/>
        </w:trPr>
        <w:tc>
          <w:tcPr>
            <w:tcW w:w="195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EC4FB7" w:rsidRPr="00AA25E6" w:rsidRDefault="00F0024F">
            <w:pPr>
              <w:spacing w:line="520" w:lineRule="exact"/>
              <w:rPr>
                <w:rFonts w:ascii="Times New Roman" w:eastAsia="Times New Roman" w:hAnsi="Times New Roman" w:cs="Times New Roman"/>
                <w:sz w:val="24"/>
                <w:szCs w:val="24"/>
              </w:rPr>
            </w:pPr>
            <w:r w:rsidRPr="00AA25E6">
              <w:rPr>
                <w:rFonts w:ascii="宋体" w:hAnsi="宋体"/>
                <w:sz w:val="24"/>
                <w:szCs w:val="24"/>
              </w:rPr>
              <w:t>单位名称、税号</w:t>
            </w:r>
          </w:p>
          <w:p w:rsidR="00EC4FB7" w:rsidRPr="00AA25E6" w:rsidRDefault="00F0024F">
            <w:pPr>
              <w:spacing w:line="520" w:lineRule="exact"/>
              <w:jc w:val="center"/>
              <w:rPr>
                <w:sz w:val="24"/>
                <w:szCs w:val="24"/>
              </w:rPr>
            </w:pPr>
            <w:r w:rsidRPr="00AA25E6">
              <w:rPr>
                <w:rFonts w:ascii="宋体" w:hAnsi="宋体"/>
                <w:sz w:val="24"/>
                <w:szCs w:val="24"/>
              </w:rPr>
              <w:t>（发票抬头）</w:t>
            </w:r>
          </w:p>
        </w:tc>
        <w:tc>
          <w:tcPr>
            <w:tcW w:w="6570" w:type="dxa"/>
            <w:gridSpan w:val="5"/>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EC4FB7" w:rsidRPr="00AA25E6" w:rsidRDefault="00EC4FB7">
            <w:pPr>
              <w:spacing w:line="520" w:lineRule="exact"/>
              <w:rPr>
                <w:rFonts w:ascii="宋体" w:hAnsi="宋体"/>
                <w:sz w:val="24"/>
                <w:szCs w:val="24"/>
              </w:rPr>
            </w:pPr>
          </w:p>
        </w:tc>
      </w:tr>
      <w:tr w:rsidR="00EC4FB7" w:rsidRPr="00AA25E6">
        <w:trPr>
          <w:trHeight w:val="1"/>
          <w:jc w:val="center"/>
        </w:trPr>
        <w:tc>
          <w:tcPr>
            <w:tcW w:w="195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EC4FB7" w:rsidRPr="00AA25E6" w:rsidRDefault="00F0024F">
            <w:pPr>
              <w:spacing w:line="520" w:lineRule="exact"/>
              <w:jc w:val="center"/>
              <w:rPr>
                <w:rFonts w:ascii="宋体" w:hAnsi="宋体"/>
                <w:sz w:val="24"/>
                <w:szCs w:val="24"/>
              </w:rPr>
            </w:pPr>
            <w:r w:rsidRPr="00AA25E6">
              <w:rPr>
                <w:rFonts w:ascii="宋体" w:hAnsi="宋体"/>
                <w:sz w:val="24"/>
                <w:szCs w:val="24"/>
              </w:rPr>
              <w:t>姓名</w:t>
            </w:r>
          </w:p>
        </w:tc>
        <w:tc>
          <w:tcPr>
            <w:tcW w:w="126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EC4FB7" w:rsidRPr="00AA25E6" w:rsidRDefault="00EC4FB7">
            <w:pPr>
              <w:spacing w:line="520" w:lineRule="exact"/>
              <w:jc w:val="center"/>
              <w:rPr>
                <w:rFonts w:ascii="宋体" w:hAnsi="宋体"/>
                <w:sz w:val="24"/>
                <w:szCs w:val="24"/>
              </w:rPr>
            </w:pPr>
          </w:p>
        </w:tc>
        <w:tc>
          <w:tcPr>
            <w:tcW w:w="983"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EC4FB7" w:rsidRPr="00AA25E6" w:rsidRDefault="00F0024F">
            <w:pPr>
              <w:spacing w:line="520" w:lineRule="exact"/>
              <w:jc w:val="center"/>
              <w:rPr>
                <w:rFonts w:ascii="宋体" w:hAnsi="宋体"/>
                <w:sz w:val="24"/>
                <w:szCs w:val="24"/>
              </w:rPr>
            </w:pPr>
            <w:r w:rsidRPr="00AA25E6">
              <w:rPr>
                <w:rFonts w:ascii="宋体" w:hAnsi="宋体"/>
                <w:sz w:val="24"/>
                <w:szCs w:val="24"/>
              </w:rPr>
              <w:t>性别</w:t>
            </w:r>
          </w:p>
        </w:tc>
        <w:tc>
          <w:tcPr>
            <w:tcW w:w="126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EC4FB7" w:rsidRPr="00AA25E6" w:rsidRDefault="00EC4FB7">
            <w:pPr>
              <w:spacing w:line="520" w:lineRule="exact"/>
              <w:jc w:val="center"/>
              <w:rPr>
                <w:rFonts w:ascii="宋体" w:hAnsi="宋体"/>
                <w:sz w:val="24"/>
                <w:szCs w:val="24"/>
              </w:rPr>
            </w:pPr>
          </w:p>
        </w:tc>
        <w:tc>
          <w:tcPr>
            <w:tcW w:w="984"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EC4FB7" w:rsidRPr="00AA25E6" w:rsidRDefault="00250C7D">
            <w:pPr>
              <w:spacing w:line="520" w:lineRule="exact"/>
              <w:jc w:val="center"/>
              <w:rPr>
                <w:sz w:val="24"/>
                <w:szCs w:val="24"/>
              </w:rPr>
            </w:pPr>
            <w:r w:rsidRPr="00AA25E6">
              <w:rPr>
                <w:rFonts w:ascii="宋体" w:hAnsi="宋体" w:hint="eastAsia"/>
                <w:sz w:val="24"/>
                <w:szCs w:val="24"/>
              </w:rPr>
              <w:t>邮箱</w:t>
            </w:r>
          </w:p>
        </w:tc>
        <w:tc>
          <w:tcPr>
            <w:tcW w:w="208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EC4FB7" w:rsidRPr="00AA25E6" w:rsidRDefault="00EC4FB7">
            <w:pPr>
              <w:spacing w:line="520" w:lineRule="exact"/>
              <w:jc w:val="center"/>
              <w:rPr>
                <w:rFonts w:ascii="宋体" w:hAnsi="宋体"/>
                <w:sz w:val="24"/>
                <w:szCs w:val="24"/>
              </w:rPr>
            </w:pPr>
          </w:p>
        </w:tc>
      </w:tr>
      <w:tr w:rsidR="00EC4FB7" w:rsidRPr="00AA25E6">
        <w:trPr>
          <w:trHeight w:val="1"/>
          <w:jc w:val="center"/>
        </w:trPr>
        <w:tc>
          <w:tcPr>
            <w:tcW w:w="195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EC4FB7" w:rsidRPr="00AA25E6" w:rsidRDefault="00F0024F">
            <w:pPr>
              <w:spacing w:line="520" w:lineRule="exact"/>
              <w:jc w:val="center"/>
              <w:rPr>
                <w:rFonts w:ascii="宋体" w:hAnsi="宋体"/>
                <w:sz w:val="24"/>
                <w:szCs w:val="24"/>
              </w:rPr>
            </w:pPr>
            <w:r w:rsidRPr="00AA25E6">
              <w:rPr>
                <w:rFonts w:ascii="宋体" w:hAnsi="宋体"/>
                <w:sz w:val="24"/>
                <w:szCs w:val="24"/>
              </w:rPr>
              <w:t>电话号码</w:t>
            </w:r>
          </w:p>
        </w:tc>
        <w:tc>
          <w:tcPr>
            <w:tcW w:w="2244" w:type="dxa"/>
            <w:gridSpan w:val="2"/>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EC4FB7" w:rsidRPr="00AA25E6" w:rsidRDefault="00EC4FB7">
            <w:pPr>
              <w:spacing w:line="520" w:lineRule="exact"/>
              <w:jc w:val="center"/>
              <w:rPr>
                <w:rFonts w:ascii="宋体" w:hAnsi="宋体"/>
                <w:sz w:val="24"/>
                <w:szCs w:val="24"/>
              </w:rPr>
            </w:pPr>
          </w:p>
        </w:tc>
        <w:tc>
          <w:tcPr>
            <w:tcW w:w="126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EC4FB7" w:rsidRPr="00AA25E6" w:rsidRDefault="00F0024F">
            <w:pPr>
              <w:spacing w:line="520" w:lineRule="exact"/>
              <w:jc w:val="center"/>
              <w:rPr>
                <w:sz w:val="24"/>
                <w:szCs w:val="24"/>
              </w:rPr>
            </w:pPr>
            <w:r w:rsidRPr="00AA25E6">
              <w:rPr>
                <w:rFonts w:ascii="宋体" w:hAnsi="宋体"/>
                <w:sz w:val="24"/>
                <w:szCs w:val="24"/>
              </w:rPr>
              <w:t>科室</w:t>
            </w:r>
            <w:r w:rsidRPr="00AA25E6">
              <w:rPr>
                <w:rFonts w:ascii="Times New Roman" w:eastAsia="Times New Roman" w:hAnsi="Times New Roman" w:cs="Times New Roman"/>
                <w:sz w:val="24"/>
                <w:szCs w:val="24"/>
              </w:rPr>
              <w:t>/</w:t>
            </w:r>
            <w:r w:rsidRPr="00AA25E6">
              <w:rPr>
                <w:rFonts w:ascii="宋体" w:hAnsi="宋体"/>
                <w:sz w:val="24"/>
                <w:szCs w:val="24"/>
              </w:rPr>
              <w:t>专业</w:t>
            </w:r>
          </w:p>
        </w:tc>
        <w:tc>
          <w:tcPr>
            <w:tcW w:w="3066" w:type="dxa"/>
            <w:gridSpan w:val="2"/>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EC4FB7" w:rsidRPr="00AA25E6" w:rsidRDefault="00EC4FB7">
            <w:pPr>
              <w:spacing w:line="520" w:lineRule="exact"/>
              <w:jc w:val="center"/>
              <w:rPr>
                <w:rFonts w:ascii="宋体" w:hAnsi="宋体"/>
                <w:sz w:val="24"/>
                <w:szCs w:val="24"/>
              </w:rPr>
            </w:pPr>
          </w:p>
        </w:tc>
      </w:tr>
      <w:tr w:rsidR="00EC4FB7" w:rsidRPr="00AA25E6">
        <w:trPr>
          <w:trHeight w:val="1"/>
          <w:jc w:val="center"/>
        </w:trPr>
        <w:tc>
          <w:tcPr>
            <w:tcW w:w="195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EC4FB7" w:rsidRPr="00AA25E6" w:rsidRDefault="00F0024F">
            <w:pPr>
              <w:spacing w:line="520" w:lineRule="exact"/>
              <w:jc w:val="center"/>
              <w:rPr>
                <w:rFonts w:ascii="宋体" w:hAnsi="宋体"/>
                <w:sz w:val="24"/>
                <w:szCs w:val="24"/>
              </w:rPr>
            </w:pPr>
            <w:r w:rsidRPr="00AA25E6">
              <w:rPr>
                <w:rFonts w:ascii="宋体" w:hAnsi="宋体"/>
                <w:sz w:val="24"/>
                <w:szCs w:val="24"/>
              </w:rPr>
              <w:t>缴费方式</w:t>
            </w:r>
          </w:p>
        </w:tc>
        <w:tc>
          <w:tcPr>
            <w:tcW w:w="6570" w:type="dxa"/>
            <w:gridSpan w:val="5"/>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EC4FB7" w:rsidRPr="00AA25E6" w:rsidRDefault="00F0024F">
            <w:pPr>
              <w:spacing w:line="520" w:lineRule="exact"/>
              <w:jc w:val="center"/>
              <w:rPr>
                <w:sz w:val="24"/>
                <w:szCs w:val="24"/>
              </w:rPr>
            </w:pPr>
            <w:r w:rsidRPr="00AA25E6">
              <w:rPr>
                <w:rFonts w:ascii="Segoe UI Symbol" w:eastAsia="Segoe UI Symbol" w:hAnsi="Segoe UI Symbol" w:cs="Segoe UI Symbol"/>
                <w:sz w:val="24"/>
                <w:szCs w:val="24"/>
              </w:rPr>
              <w:t>□</w:t>
            </w:r>
            <w:r w:rsidRPr="00AA25E6">
              <w:rPr>
                <w:rFonts w:ascii="宋体" w:hAnsi="宋体"/>
                <w:sz w:val="24"/>
                <w:szCs w:val="24"/>
              </w:rPr>
              <w:t>转帐  </w:t>
            </w:r>
            <w:r w:rsidRPr="00AA25E6">
              <w:rPr>
                <w:rFonts w:ascii="Segoe UI Symbol" w:eastAsia="Segoe UI Symbol" w:hAnsi="Segoe UI Symbol" w:cs="Segoe UI Symbol"/>
                <w:sz w:val="24"/>
                <w:szCs w:val="24"/>
              </w:rPr>
              <w:t>□</w:t>
            </w:r>
            <w:r w:rsidRPr="00AA25E6">
              <w:rPr>
                <w:rFonts w:ascii="宋体" w:hAnsi="宋体"/>
                <w:sz w:val="24"/>
                <w:szCs w:val="24"/>
              </w:rPr>
              <w:t>支付宝 （请选择在</w:t>
            </w:r>
            <w:r w:rsidRPr="00AA25E6">
              <w:rPr>
                <w:rFonts w:ascii="Segoe UI Symbol" w:eastAsia="Segoe UI Symbol" w:hAnsi="Segoe UI Symbol" w:cs="Segoe UI Symbol"/>
                <w:sz w:val="24"/>
                <w:szCs w:val="24"/>
              </w:rPr>
              <w:t>□</w:t>
            </w:r>
            <w:r w:rsidRPr="00AA25E6">
              <w:rPr>
                <w:rFonts w:ascii="宋体" w:hAnsi="宋体"/>
                <w:sz w:val="24"/>
                <w:szCs w:val="24"/>
              </w:rPr>
              <w:t>打</w:t>
            </w:r>
            <w:r w:rsidRPr="00AA25E6">
              <w:rPr>
                <w:rFonts w:ascii="Cambria Math" w:eastAsia="Cambria Math" w:hAnsi="Cambria Math" w:cs="Cambria Math"/>
                <w:sz w:val="24"/>
                <w:szCs w:val="24"/>
              </w:rPr>
              <w:t>√</w:t>
            </w:r>
            <w:r w:rsidRPr="00AA25E6">
              <w:rPr>
                <w:rFonts w:ascii="宋体" w:hAnsi="宋体"/>
                <w:sz w:val="24"/>
                <w:szCs w:val="24"/>
              </w:rPr>
              <w:t>）</w:t>
            </w:r>
          </w:p>
        </w:tc>
      </w:tr>
      <w:tr w:rsidR="00EC4FB7" w:rsidRPr="00AA25E6">
        <w:trPr>
          <w:trHeight w:val="1058"/>
          <w:jc w:val="center"/>
        </w:trPr>
        <w:tc>
          <w:tcPr>
            <w:tcW w:w="195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EC4FB7" w:rsidRPr="00AA25E6" w:rsidRDefault="00F0024F">
            <w:pPr>
              <w:spacing w:line="520" w:lineRule="exact"/>
              <w:jc w:val="center"/>
              <w:rPr>
                <w:rFonts w:ascii="宋体" w:hAnsi="宋体"/>
                <w:sz w:val="24"/>
                <w:szCs w:val="24"/>
              </w:rPr>
            </w:pPr>
            <w:r w:rsidRPr="00AA25E6">
              <w:rPr>
                <w:rFonts w:ascii="宋体" w:hAnsi="宋体"/>
                <w:sz w:val="24"/>
                <w:szCs w:val="24"/>
              </w:rPr>
              <w:t>银行信息</w:t>
            </w:r>
          </w:p>
        </w:tc>
        <w:tc>
          <w:tcPr>
            <w:tcW w:w="6570" w:type="dxa"/>
            <w:gridSpan w:val="5"/>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EC4FB7" w:rsidRPr="00AA25E6" w:rsidRDefault="00F0024F">
            <w:pPr>
              <w:spacing w:line="520" w:lineRule="exact"/>
              <w:jc w:val="left"/>
              <w:rPr>
                <w:rFonts w:ascii="宋体" w:hAnsi="宋体"/>
                <w:sz w:val="24"/>
                <w:szCs w:val="24"/>
              </w:rPr>
            </w:pPr>
            <w:r w:rsidRPr="00AA25E6">
              <w:rPr>
                <w:rFonts w:ascii="宋体" w:hAnsi="宋体" w:hint="eastAsia"/>
                <w:sz w:val="24"/>
                <w:szCs w:val="24"/>
              </w:rPr>
              <w:t>户名：南京思影科技有限公司</w:t>
            </w:r>
          </w:p>
          <w:p w:rsidR="00EC4FB7" w:rsidRPr="00AA25E6" w:rsidRDefault="00F0024F">
            <w:pPr>
              <w:spacing w:line="520" w:lineRule="exact"/>
              <w:jc w:val="left"/>
              <w:rPr>
                <w:rFonts w:ascii="宋体" w:hAnsi="宋体"/>
                <w:sz w:val="24"/>
                <w:szCs w:val="24"/>
              </w:rPr>
            </w:pPr>
            <w:r w:rsidRPr="00AA25E6">
              <w:rPr>
                <w:rFonts w:ascii="宋体" w:hAnsi="宋体" w:hint="eastAsia"/>
                <w:sz w:val="24"/>
                <w:szCs w:val="24"/>
              </w:rPr>
              <w:t>账号：125909558210401</w:t>
            </w:r>
          </w:p>
          <w:p w:rsidR="00EC4FB7" w:rsidRPr="00AA25E6" w:rsidRDefault="00F0024F">
            <w:pPr>
              <w:spacing w:line="520" w:lineRule="exact"/>
              <w:jc w:val="left"/>
              <w:rPr>
                <w:rFonts w:ascii="宋体" w:hAnsi="宋体"/>
                <w:sz w:val="24"/>
                <w:szCs w:val="24"/>
              </w:rPr>
            </w:pPr>
            <w:r w:rsidRPr="00AA25E6">
              <w:rPr>
                <w:rFonts w:ascii="宋体" w:hAnsi="宋体" w:hint="eastAsia"/>
                <w:sz w:val="24"/>
                <w:szCs w:val="24"/>
              </w:rPr>
              <w:t>开户银行：招商银行股份有限公司南京中山南路支行</w:t>
            </w:r>
          </w:p>
        </w:tc>
      </w:tr>
      <w:tr w:rsidR="00EC4FB7" w:rsidRPr="00AA25E6">
        <w:trPr>
          <w:trHeight w:val="676"/>
          <w:jc w:val="center"/>
        </w:trPr>
        <w:tc>
          <w:tcPr>
            <w:tcW w:w="195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EC4FB7" w:rsidRPr="00AA25E6" w:rsidRDefault="00F0024F">
            <w:pPr>
              <w:spacing w:line="520" w:lineRule="exact"/>
              <w:jc w:val="center"/>
              <w:rPr>
                <w:rFonts w:ascii="宋体" w:hAnsi="宋体"/>
                <w:sz w:val="24"/>
                <w:szCs w:val="24"/>
              </w:rPr>
            </w:pPr>
            <w:r w:rsidRPr="00AA25E6">
              <w:rPr>
                <w:rFonts w:ascii="宋体" w:hAnsi="宋体"/>
                <w:sz w:val="24"/>
                <w:szCs w:val="24"/>
              </w:rPr>
              <w:t>汇款备注</w:t>
            </w:r>
          </w:p>
        </w:tc>
        <w:tc>
          <w:tcPr>
            <w:tcW w:w="6570" w:type="dxa"/>
            <w:gridSpan w:val="5"/>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EC4FB7" w:rsidRPr="00AA25E6" w:rsidRDefault="00F0024F">
            <w:pPr>
              <w:spacing w:line="520" w:lineRule="exact"/>
              <w:jc w:val="center"/>
              <w:rPr>
                <w:rFonts w:ascii="宋体" w:hAnsi="宋体"/>
                <w:sz w:val="24"/>
                <w:szCs w:val="24"/>
              </w:rPr>
            </w:pPr>
            <w:r w:rsidRPr="00AA25E6">
              <w:rPr>
                <w:rFonts w:ascii="宋体" w:hAnsi="宋体"/>
                <w:sz w:val="24"/>
                <w:szCs w:val="24"/>
                <w:shd w:val="clear" w:color="auto" w:fill="FFFFFF"/>
              </w:rPr>
              <w:t>第</w:t>
            </w:r>
            <w:r w:rsidRPr="00AA25E6">
              <w:rPr>
                <w:rFonts w:ascii="宋体" w:hAnsi="宋体" w:hint="eastAsia"/>
                <w:sz w:val="24"/>
                <w:szCs w:val="24"/>
                <w:shd w:val="clear" w:color="auto" w:fill="FFFFFF"/>
              </w:rPr>
              <w:t>六届近红外脑功能数据处理班</w:t>
            </w:r>
          </w:p>
        </w:tc>
      </w:tr>
    </w:tbl>
    <w:p w:rsidR="00EC4FB7" w:rsidRPr="00AA25E6" w:rsidRDefault="00F0024F">
      <w:pPr>
        <w:spacing w:line="520" w:lineRule="exact"/>
        <w:ind w:firstLineChars="200" w:firstLine="480"/>
        <w:rPr>
          <w:sz w:val="24"/>
          <w:szCs w:val="24"/>
        </w:rPr>
      </w:pPr>
      <w:r w:rsidRPr="00AA25E6">
        <w:rPr>
          <w:rFonts w:hint="eastAsia"/>
          <w:sz w:val="24"/>
          <w:szCs w:val="24"/>
        </w:rPr>
        <w:t>注：请完整填写回执表后回传给我们，以便给您发送确认函，谢谢支持！</w:t>
      </w:r>
    </w:p>
    <w:p w:rsidR="00EC4FB7" w:rsidRPr="00AA25E6" w:rsidRDefault="00F0024F">
      <w:pPr>
        <w:spacing w:line="520" w:lineRule="exact"/>
        <w:ind w:firstLineChars="200" w:firstLine="482"/>
        <w:rPr>
          <w:b/>
          <w:sz w:val="24"/>
          <w:szCs w:val="24"/>
        </w:rPr>
      </w:pPr>
      <w:r w:rsidRPr="00AA25E6">
        <w:rPr>
          <w:rFonts w:hint="eastAsia"/>
          <w:b/>
          <w:sz w:val="24"/>
          <w:szCs w:val="24"/>
        </w:rPr>
        <w:t>11</w:t>
      </w:r>
      <w:r w:rsidRPr="00AA25E6">
        <w:rPr>
          <w:rFonts w:hint="eastAsia"/>
          <w:b/>
          <w:sz w:val="24"/>
          <w:szCs w:val="24"/>
        </w:rPr>
        <w:t>、在线支持服务</w:t>
      </w:r>
    </w:p>
    <w:p w:rsidR="00EC4FB7" w:rsidRPr="00AA25E6" w:rsidRDefault="00F0024F">
      <w:pPr>
        <w:spacing w:line="520" w:lineRule="exact"/>
        <w:ind w:firstLineChars="200" w:firstLine="480"/>
        <w:rPr>
          <w:sz w:val="24"/>
          <w:szCs w:val="24"/>
        </w:rPr>
      </w:pPr>
      <w:r w:rsidRPr="00AA25E6">
        <w:rPr>
          <w:rFonts w:hint="eastAsia"/>
          <w:sz w:val="24"/>
          <w:szCs w:val="24"/>
        </w:rPr>
        <w:t>思影科技将为参加培训的学员提供免费的在线支持与合作，确保学员熟练掌</w:t>
      </w:r>
      <w:r w:rsidRPr="00AA25E6">
        <w:rPr>
          <w:rFonts w:hint="eastAsia"/>
          <w:sz w:val="24"/>
          <w:szCs w:val="24"/>
        </w:rPr>
        <w:lastRenderedPageBreak/>
        <w:t>握近红外脑功能数据处理方法。</w:t>
      </w:r>
    </w:p>
    <w:p w:rsidR="00EC4FB7" w:rsidRPr="00AA25E6" w:rsidRDefault="00F0024F">
      <w:pPr>
        <w:spacing w:line="520" w:lineRule="exact"/>
        <w:ind w:firstLineChars="200" w:firstLine="482"/>
        <w:rPr>
          <w:b/>
          <w:sz w:val="24"/>
          <w:szCs w:val="24"/>
        </w:rPr>
      </w:pPr>
      <w:r w:rsidRPr="00AA25E6">
        <w:rPr>
          <w:rFonts w:hint="eastAsia"/>
          <w:b/>
          <w:sz w:val="24"/>
          <w:szCs w:val="24"/>
        </w:rPr>
        <w:t>12</w:t>
      </w:r>
      <w:r w:rsidRPr="00AA25E6">
        <w:rPr>
          <w:rFonts w:hint="eastAsia"/>
          <w:b/>
          <w:sz w:val="24"/>
          <w:szCs w:val="24"/>
        </w:rPr>
        <w:t>、培训人员简介：</w:t>
      </w:r>
    </w:p>
    <w:p w:rsidR="00EC4FB7" w:rsidRPr="00AA25E6" w:rsidRDefault="00F0024F">
      <w:pPr>
        <w:spacing w:line="520" w:lineRule="exact"/>
        <w:ind w:firstLineChars="200" w:firstLine="482"/>
        <w:rPr>
          <w:sz w:val="24"/>
          <w:szCs w:val="24"/>
        </w:rPr>
      </w:pPr>
      <w:r w:rsidRPr="00AA25E6">
        <w:rPr>
          <w:rFonts w:hint="eastAsia"/>
          <w:b/>
          <w:sz w:val="24"/>
          <w:szCs w:val="24"/>
        </w:rPr>
        <w:t>胡志善，</w:t>
      </w:r>
      <w:r w:rsidRPr="00AA25E6">
        <w:rPr>
          <w:rFonts w:hint="eastAsia"/>
          <w:sz w:val="24"/>
          <w:szCs w:val="24"/>
        </w:rPr>
        <w:t>澳门大学博士研究生。在心理科学进展一篇及</w:t>
      </w:r>
      <w:r w:rsidRPr="00AA25E6">
        <w:rPr>
          <w:rFonts w:hint="eastAsia"/>
          <w:sz w:val="24"/>
          <w:szCs w:val="24"/>
        </w:rPr>
        <w:t>SCI</w:t>
      </w:r>
      <w:r w:rsidRPr="00AA25E6">
        <w:rPr>
          <w:rFonts w:hint="eastAsia"/>
          <w:sz w:val="24"/>
          <w:szCs w:val="24"/>
        </w:rPr>
        <w:t>论文两篇，并有多篇文章在投。专注于使用</w:t>
      </w:r>
      <w:proofErr w:type="spellStart"/>
      <w:r w:rsidRPr="00AA25E6">
        <w:rPr>
          <w:rFonts w:hint="eastAsia"/>
          <w:sz w:val="24"/>
          <w:szCs w:val="24"/>
        </w:rPr>
        <w:t>fNIRS</w:t>
      </w:r>
      <w:proofErr w:type="spellEnd"/>
      <w:r w:rsidRPr="00AA25E6">
        <w:rPr>
          <w:rFonts w:hint="eastAsia"/>
          <w:sz w:val="24"/>
          <w:szCs w:val="24"/>
        </w:rPr>
        <w:t>进行认知神经方面的研究，有</w:t>
      </w:r>
      <w:r w:rsidRPr="00AA25E6">
        <w:rPr>
          <w:rFonts w:hint="eastAsia"/>
          <w:sz w:val="24"/>
          <w:szCs w:val="24"/>
        </w:rPr>
        <w:t>5</w:t>
      </w:r>
      <w:r w:rsidRPr="00AA25E6">
        <w:rPr>
          <w:rFonts w:hint="eastAsia"/>
          <w:sz w:val="24"/>
          <w:szCs w:val="24"/>
        </w:rPr>
        <w:t>年多</w:t>
      </w:r>
      <w:proofErr w:type="spellStart"/>
      <w:r w:rsidRPr="00AA25E6">
        <w:rPr>
          <w:rFonts w:hint="eastAsia"/>
          <w:sz w:val="24"/>
          <w:szCs w:val="24"/>
        </w:rPr>
        <w:t>fNIRS</w:t>
      </w:r>
      <w:proofErr w:type="spellEnd"/>
      <w:r w:rsidRPr="00AA25E6">
        <w:rPr>
          <w:rFonts w:hint="eastAsia"/>
          <w:sz w:val="24"/>
          <w:szCs w:val="24"/>
        </w:rPr>
        <w:t>的实验设计、执行及数据分析经验。能够熟练运用</w:t>
      </w:r>
      <w:r w:rsidRPr="00AA25E6">
        <w:rPr>
          <w:rFonts w:hint="eastAsia"/>
          <w:sz w:val="24"/>
          <w:szCs w:val="24"/>
        </w:rPr>
        <w:t>Python</w:t>
      </w:r>
      <w:r w:rsidRPr="00AA25E6">
        <w:rPr>
          <w:rFonts w:hint="eastAsia"/>
          <w:sz w:val="24"/>
          <w:szCs w:val="24"/>
        </w:rPr>
        <w:t>进行</w:t>
      </w:r>
      <w:proofErr w:type="spellStart"/>
      <w:r w:rsidRPr="00AA25E6">
        <w:rPr>
          <w:rFonts w:hint="eastAsia"/>
          <w:sz w:val="24"/>
          <w:szCs w:val="24"/>
        </w:rPr>
        <w:t>fNIRS</w:t>
      </w:r>
      <w:proofErr w:type="spellEnd"/>
      <w:r w:rsidRPr="00AA25E6">
        <w:rPr>
          <w:rFonts w:hint="eastAsia"/>
          <w:sz w:val="24"/>
          <w:szCs w:val="24"/>
        </w:rPr>
        <w:t>的实验编程，使用</w:t>
      </w:r>
      <w:proofErr w:type="spellStart"/>
      <w:r w:rsidRPr="00AA25E6">
        <w:rPr>
          <w:rFonts w:hint="eastAsia"/>
          <w:sz w:val="24"/>
          <w:szCs w:val="24"/>
        </w:rPr>
        <w:t>NIRSport</w:t>
      </w:r>
      <w:proofErr w:type="spellEnd"/>
      <w:r w:rsidRPr="00AA25E6">
        <w:rPr>
          <w:rFonts w:hint="eastAsia"/>
          <w:sz w:val="24"/>
          <w:szCs w:val="24"/>
        </w:rPr>
        <w:t xml:space="preserve"> </w:t>
      </w:r>
      <w:r w:rsidRPr="00AA25E6">
        <w:rPr>
          <w:rFonts w:hint="eastAsia"/>
          <w:sz w:val="24"/>
          <w:szCs w:val="24"/>
        </w:rPr>
        <w:t>及</w:t>
      </w:r>
      <w:r w:rsidRPr="00AA25E6">
        <w:rPr>
          <w:rFonts w:hint="eastAsia"/>
          <w:sz w:val="24"/>
          <w:szCs w:val="24"/>
        </w:rPr>
        <w:t xml:space="preserve"> CW6 </w:t>
      </w:r>
      <w:r w:rsidRPr="00AA25E6">
        <w:rPr>
          <w:rFonts w:hint="eastAsia"/>
          <w:sz w:val="24"/>
          <w:szCs w:val="24"/>
        </w:rPr>
        <w:t>等设备进行认知方面的研究，已完成决策、说谎、执行功能、数字计算、语言、运动等认知功能等多项实验；能够熟练运用</w:t>
      </w:r>
      <w:r w:rsidRPr="00AA25E6">
        <w:rPr>
          <w:rFonts w:hint="eastAsia"/>
          <w:sz w:val="24"/>
          <w:szCs w:val="24"/>
        </w:rPr>
        <w:t xml:space="preserve">NIRS SPM </w:t>
      </w:r>
      <w:r w:rsidRPr="00AA25E6">
        <w:rPr>
          <w:rFonts w:hint="eastAsia"/>
          <w:sz w:val="24"/>
          <w:szCs w:val="24"/>
        </w:rPr>
        <w:t>及</w:t>
      </w:r>
      <w:r w:rsidRPr="00AA25E6">
        <w:rPr>
          <w:rFonts w:hint="eastAsia"/>
          <w:sz w:val="24"/>
          <w:szCs w:val="24"/>
        </w:rPr>
        <w:t xml:space="preserve"> Homer2 </w:t>
      </w:r>
      <w:r w:rsidRPr="00AA25E6">
        <w:rPr>
          <w:rFonts w:hint="eastAsia"/>
          <w:sz w:val="24"/>
          <w:szCs w:val="24"/>
        </w:rPr>
        <w:t>进行数据分析，并能够熟练运用</w:t>
      </w:r>
      <w:r w:rsidRPr="00AA25E6">
        <w:rPr>
          <w:rFonts w:hint="eastAsia"/>
          <w:sz w:val="24"/>
          <w:szCs w:val="24"/>
        </w:rPr>
        <w:t>MATLAB</w:t>
      </w:r>
      <w:r w:rsidRPr="00AA25E6">
        <w:rPr>
          <w:rFonts w:hint="eastAsia"/>
          <w:sz w:val="24"/>
          <w:szCs w:val="24"/>
        </w:rPr>
        <w:t>进行数据的批处理，代码风格良好。</w:t>
      </w:r>
    </w:p>
    <w:p w:rsidR="00EC4FB7" w:rsidRPr="00AA25E6" w:rsidRDefault="00F0024F">
      <w:pPr>
        <w:spacing w:line="520" w:lineRule="exact"/>
        <w:ind w:firstLineChars="200" w:firstLine="482"/>
        <w:rPr>
          <w:sz w:val="24"/>
          <w:szCs w:val="24"/>
        </w:rPr>
      </w:pPr>
      <w:r w:rsidRPr="00AA25E6">
        <w:rPr>
          <w:rFonts w:hint="eastAsia"/>
          <w:b/>
          <w:sz w:val="24"/>
          <w:szCs w:val="24"/>
        </w:rPr>
        <w:t>张明明，</w:t>
      </w:r>
      <w:r w:rsidRPr="00AA25E6">
        <w:rPr>
          <w:rFonts w:hint="eastAsia"/>
          <w:sz w:val="24"/>
          <w:szCs w:val="24"/>
        </w:rPr>
        <w:t>博士。东南大学神经信息工程专业在读博士研究生。目前研究方向为近红外超扫描（</w:t>
      </w:r>
      <w:proofErr w:type="spellStart"/>
      <w:r w:rsidRPr="00AA25E6">
        <w:rPr>
          <w:rFonts w:hint="eastAsia"/>
          <w:sz w:val="24"/>
          <w:szCs w:val="24"/>
        </w:rPr>
        <w:t>hyperscanning</w:t>
      </w:r>
      <w:proofErr w:type="spellEnd"/>
      <w:r w:rsidRPr="00AA25E6">
        <w:rPr>
          <w:rFonts w:hint="eastAsia"/>
          <w:sz w:val="24"/>
          <w:szCs w:val="24"/>
        </w:rPr>
        <w:t>）技术支持下的多人社会交互行为研究，擅长多人社会互动中的近红外数据分析，做过多个近红外实验，具有丰富数据分析经验。已在相关领域学术杂志期刊发表学术论文若干，其中</w:t>
      </w:r>
      <w:r w:rsidRPr="00AA25E6">
        <w:rPr>
          <w:rFonts w:hint="eastAsia"/>
          <w:sz w:val="24"/>
          <w:szCs w:val="24"/>
        </w:rPr>
        <w:t>SCI</w:t>
      </w:r>
      <w:r w:rsidRPr="00AA25E6">
        <w:rPr>
          <w:rFonts w:hint="eastAsia"/>
          <w:sz w:val="24"/>
          <w:szCs w:val="24"/>
        </w:rPr>
        <w:t>收录第一作者学术论文</w:t>
      </w:r>
      <w:r w:rsidRPr="00AA25E6">
        <w:rPr>
          <w:rFonts w:hint="eastAsia"/>
          <w:sz w:val="24"/>
          <w:szCs w:val="24"/>
        </w:rPr>
        <w:t>2</w:t>
      </w:r>
      <w:r w:rsidRPr="00AA25E6">
        <w:rPr>
          <w:rFonts w:hint="eastAsia"/>
          <w:sz w:val="24"/>
          <w:szCs w:val="24"/>
        </w:rPr>
        <w:t>篇。</w:t>
      </w:r>
    </w:p>
    <w:p w:rsidR="00EC4FB7" w:rsidRPr="00AA25E6" w:rsidRDefault="00F0024F">
      <w:pPr>
        <w:spacing w:line="520" w:lineRule="exact"/>
        <w:ind w:firstLineChars="200" w:firstLine="482"/>
        <w:rPr>
          <w:sz w:val="24"/>
          <w:szCs w:val="24"/>
        </w:rPr>
      </w:pPr>
      <w:r w:rsidRPr="00AA25E6">
        <w:rPr>
          <w:rFonts w:hint="eastAsia"/>
          <w:b/>
          <w:sz w:val="24"/>
          <w:szCs w:val="24"/>
        </w:rPr>
        <w:t>贾会宾，</w:t>
      </w:r>
      <w:r w:rsidRPr="00AA25E6">
        <w:rPr>
          <w:rFonts w:hint="eastAsia"/>
          <w:sz w:val="24"/>
          <w:szCs w:val="24"/>
        </w:rPr>
        <w:t>博士研究生。</w:t>
      </w:r>
      <w:r w:rsidRPr="00AA25E6">
        <w:rPr>
          <w:rFonts w:hint="eastAsia"/>
          <w:sz w:val="24"/>
          <w:szCs w:val="24"/>
        </w:rPr>
        <w:t xml:space="preserve"> 2014</w:t>
      </w:r>
      <w:r w:rsidRPr="00AA25E6">
        <w:rPr>
          <w:rFonts w:hint="eastAsia"/>
          <w:sz w:val="24"/>
          <w:szCs w:val="24"/>
        </w:rPr>
        <w:t>年</w:t>
      </w:r>
      <w:r w:rsidRPr="00AA25E6">
        <w:rPr>
          <w:rFonts w:hint="eastAsia"/>
          <w:sz w:val="24"/>
          <w:szCs w:val="24"/>
        </w:rPr>
        <w:t xml:space="preserve"> 6</w:t>
      </w:r>
      <w:r w:rsidRPr="00AA25E6">
        <w:rPr>
          <w:rFonts w:hint="eastAsia"/>
          <w:sz w:val="24"/>
          <w:szCs w:val="24"/>
        </w:rPr>
        <w:t>月获得华中师范大学基础心理学专业硕士学位。</w:t>
      </w:r>
      <w:r w:rsidRPr="00AA25E6">
        <w:rPr>
          <w:rFonts w:hint="eastAsia"/>
          <w:sz w:val="24"/>
          <w:szCs w:val="24"/>
        </w:rPr>
        <w:t>2016</w:t>
      </w:r>
      <w:r w:rsidRPr="00AA25E6">
        <w:rPr>
          <w:rFonts w:hint="eastAsia"/>
          <w:sz w:val="24"/>
          <w:szCs w:val="24"/>
        </w:rPr>
        <w:t>年</w:t>
      </w:r>
      <w:r w:rsidRPr="00AA25E6">
        <w:rPr>
          <w:rFonts w:hint="eastAsia"/>
          <w:sz w:val="24"/>
          <w:szCs w:val="24"/>
        </w:rPr>
        <w:t>3</w:t>
      </w:r>
      <w:r w:rsidRPr="00AA25E6">
        <w:rPr>
          <w:rFonts w:hint="eastAsia"/>
          <w:sz w:val="24"/>
          <w:szCs w:val="24"/>
        </w:rPr>
        <w:t>月至今为东南大学神经信息工程专业在读博士研究生。目前研究方向为基于多模态脑成像技术（</w:t>
      </w:r>
      <w:r w:rsidRPr="00AA25E6">
        <w:rPr>
          <w:rFonts w:hint="eastAsia"/>
          <w:sz w:val="24"/>
          <w:szCs w:val="24"/>
        </w:rPr>
        <w:t>EEG</w:t>
      </w:r>
      <w:r w:rsidRPr="00AA25E6">
        <w:rPr>
          <w:rFonts w:hint="eastAsia"/>
          <w:sz w:val="24"/>
          <w:szCs w:val="24"/>
        </w:rPr>
        <w:t>、</w:t>
      </w:r>
      <w:proofErr w:type="spellStart"/>
      <w:r w:rsidRPr="00AA25E6">
        <w:rPr>
          <w:rFonts w:hint="eastAsia"/>
          <w:sz w:val="24"/>
          <w:szCs w:val="24"/>
        </w:rPr>
        <w:t>fNIRS</w:t>
      </w:r>
      <w:proofErr w:type="spellEnd"/>
      <w:r w:rsidRPr="00AA25E6">
        <w:rPr>
          <w:rFonts w:hint="eastAsia"/>
          <w:sz w:val="24"/>
          <w:szCs w:val="24"/>
        </w:rPr>
        <w:t>、</w:t>
      </w:r>
      <w:r w:rsidRPr="00AA25E6">
        <w:rPr>
          <w:rFonts w:hint="eastAsia"/>
          <w:sz w:val="24"/>
          <w:szCs w:val="24"/>
        </w:rPr>
        <w:t>fMRI</w:t>
      </w:r>
      <w:r w:rsidRPr="00AA25E6">
        <w:rPr>
          <w:rFonts w:hint="eastAsia"/>
          <w:sz w:val="24"/>
          <w:szCs w:val="24"/>
        </w:rPr>
        <w:t>）的临床神经心理疾病辅助</w:t>
      </w:r>
    </w:p>
    <w:p w:rsidR="00EC4FB7" w:rsidRPr="00AA25E6" w:rsidRDefault="00F0024F">
      <w:pPr>
        <w:spacing w:line="520" w:lineRule="exact"/>
        <w:rPr>
          <w:color w:val="FF0000"/>
          <w:sz w:val="24"/>
          <w:szCs w:val="24"/>
        </w:rPr>
      </w:pPr>
      <w:r w:rsidRPr="00AA25E6">
        <w:rPr>
          <w:rFonts w:hint="eastAsia"/>
          <w:sz w:val="24"/>
          <w:szCs w:val="24"/>
        </w:rPr>
        <w:t>诊断。以第一作者、通讯作者或合作者身份已在相关领域学术杂志期刊发表学术论文若干，其中</w:t>
      </w:r>
      <w:r w:rsidRPr="00AA25E6">
        <w:rPr>
          <w:rFonts w:hint="eastAsia"/>
          <w:sz w:val="24"/>
          <w:szCs w:val="24"/>
        </w:rPr>
        <w:t>SCI</w:t>
      </w:r>
      <w:r w:rsidRPr="00AA25E6">
        <w:rPr>
          <w:rFonts w:hint="eastAsia"/>
          <w:sz w:val="24"/>
          <w:szCs w:val="24"/>
        </w:rPr>
        <w:t>收录学术论文</w:t>
      </w:r>
      <w:r w:rsidRPr="00AA25E6">
        <w:rPr>
          <w:rFonts w:hint="eastAsia"/>
          <w:color w:val="000000" w:themeColor="text1"/>
          <w:sz w:val="24"/>
          <w:szCs w:val="24"/>
        </w:rPr>
        <w:t>15</w:t>
      </w:r>
      <w:r w:rsidRPr="00AA25E6">
        <w:rPr>
          <w:rFonts w:hint="eastAsia"/>
          <w:color w:val="000000" w:themeColor="text1"/>
          <w:sz w:val="24"/>
          <w:szCs w:val="24"/>
        </w:rPr>
        <w:t>篇、</w:t>
      </w:r>
      <w:r w:rsidRPr="00AA25E6">
        <w:rPr>
          <w:rFonts w:hint="eastAsia"/>
          <w:color w:val="000000" w:themeColor="text1"/>
          <w:sz w:val="24"/>
          <w:szCs w:val="24"/>
        </w:rPr>
        <w:t>EI</w:t>
      </w:r>
      <w:r w:rsidRPr="00AA25E6">
        <w:rPr>
          <w:rFonts w:hint="eastAsia"/>
          <w:color w:val="000000" w:themeColor="text1"/>
          <w:sz w:val="24"/>
          <w:szCs w:val="24"/>
        </w:rPr>
        <w:t>收录</w:t>
      </w:r>
      <w:r w:rsidRPr="00AA25E6">
        <w:rPr>
          <w:rFonts w:hint="eastAsia"/>
          <w:color w:val="000000" w:themeColor="text1"/>
          <w:sz w:val="24"/>
          <w:szCs w:val="24"/>
        </w:rPr>
        <w:t>1</w:t>
      </w:r>
      <w:r w:rsidRPr="00AA25E6">
        <w:rPr>
          <w:rFonts w:hint="eastAsia"/>
          <w:color w:val="000000" w:themeColor="text1"/>
          <w:sz w:val="24"/>
          <w:szCs w:val="24"/>
        </w:rPr>
        <w:t>篇、</w:t>
      </w:r>
      <w:r w:rsidRPr="00AA25E6">
        <w:rPr>
          <w:rFonts w:hint="eastAsia"/>
          <w:color w:val="000000" w:themeColor="text1"/>
          <w:sz w:val="24"/>
          <w:szCs w:val="24"/>
        </w:rPr>
        <w:t>CSSCI</w:t>
      </w:r>
      <w:r w:rsidRPr="00AA25E6">
        <w:rPr>
          <w:rFonts w:hint="eastAsia"/>
          <w:color w:val="000000" w:themeColor="text1"/>
          <w:sz w:val="24"/>
          <w:szCs w:val="24"/>
        </w:rPr>
        <w:t>收录</w:t>
      </w:r>
      <w:r w:rsidRPr="00AA25E6">
        <w:rPr>
          <w:rFonts w:hint="eastAsia"/>
          <w:color w:val="000000" w:themeColor="text1"/>
          <w:sz w:val="24"/>
          <w:szCs w:val="24"/>
        </w:rPr>
        <w:t>3</w:t>
      </w:r>
      <w:r w:rsidRPr="00AA25E6">
        <w:rPr>
          <w:rFonts w:hint="eastAsia"/>
          <w:color w:val="000000" w:themeColor="text1"/>
          <w:sz w:val="24"/>
          <w:szCs w:val="24"/>
        </w:rPr>
        <w:t>篇</w:t>
      </w:r>
      <w:r w:rsidRPr="00AA25E6">
        <w:rPr>
          <w:rFonts w:hint="eastAsia"/>
          <w:color w:val="FF0000"/>
          <w:sz w:val="24"/>
          <w:szCs w:val="24"/>
        </w:rPr>
        <w:t>。</w:t>
      </w:r>
    </w:p>
    <w:p w:rsidR="00EC4FB7" w:rsidRPr="00AA25E6" w:rsidRDefault="00F0024F" w:rsidP="001E7F19">
      <w:pPr>
        <w:spacing w:line="520" w:lineRule="exact"/>
        <w:ind w:firstLineChars="200" w:firstLine="482"/>
        <w:rPr>
          <w:sz w:val="24"/>
          <w:szCs w:val="24"/>
        </w:rPr>
      </w:pPr>
      <w:r w:rsidRPr="00AA25E6">
        <w:rPr>
          <w:rFonts w:hint="eastAsia"/>
          <w:b/>
          <w:bCs/>
          <w:sz w:val="24"/>
          <w:szCs w:val="24"/>
        </w:rPr>
        <w:t>杨田雨：硕士，</w:t>
      </w:r>
      <w:r w:rsidRPr="00AA25E6">
        <w:rPr>
          <w:rFonts w:hint="eastAsia"/>
          <w:sz w:val="24"/>
          <w:szCs w:val="24"/>
        </w:rPr>
        <w:t>拥有数学与计算机学科背景，擅长脑成像领域方法学，思影科技技术总监。</w:t>
      </w:r>
    </w:p>
    <w:p w:rsidR="00EC4FB7" w:rsidRPr="00AA25E6" w:rsidRDefault="00F0024F">
      <w:pPr>
        <w:spacing w:line="520" w:lineRule="exact"/>
        <w:ind w:firstLineChars="200" w:firstLine="480"/>
        <w:rPr>
          <w:sz w:val="24"/>
          <w:szCs w:val="24"/>
        </w:rPr>
      </w:pPr>
      <w:r w:rsidRPr="00AA25E6">
        <w:rPr>
          <w:rFonts w:ascii="宋体" w:hAnsi="宋体"/>
          <w:noProof/>
          <w:sz w:val="24"/>
          <w:szCs w:val="24"/>
        </w:rPr>
        <w:drawing>
          <wp:anchor distT="0" distB="0" distL="0" distR="0" simplePos="0" relativeHeight="1024" behindDoc="0" locked="0" layoutInCell="1" allowOverlap="1">
            <wp:simplePos x="0" y="0"/>
            <wp:positionH relativeFrom="column">
              <wp:posOffset>1741805</wp:posOffset>
            </wp:positionH>
            <wp:positionV relativeFrom="paragraph">
              <wp:posOffset>128905</wp:posOffset>
            </wp:positionV>
            <wp:extent cx="1787525" cy="1787525"/>
            <wp:effectExtent l="0" t="0" r="3175" b="3175"/>
            <wp:wrapNone/>
            <wp:docPr id="1026" name="图片 1"/>
            <wp:cNvGraphicFramePr/>
            <a:graphic xmlns:a="http://schemas.openxmlformats.org/drawingml/2006/main">
              <a:graphicData uri="http://schemas.openxmlformats.org/drawingml/2006/picture">
                <pic:pic xmlns:pic="http://schemas.openxmlformats.org/drawingml/2006/picture">
                  <pic:nvPicPr>
                    <pic:cNvPr id="1026" name="图片 1"/>
                    <pic:cNvPicPr/>
                  </pic:nvPicPr>
                  <pic:blipFill>
                    <a:blip r:embed="rId7" cstate="print"/>
                    <a:srcRect/>
                    <a:stretch>
                      <a:fillRect/>
                    </a:stretch>
                  </pic:blipFill>
                  <pic:spPr>
                    <a:xfrm>
                      <a:off x="0" y="0"/>
                      <a:ext cx="1787525" cy="1787525"/>
                    </a:xfrm>
                    <a:prstGeom prst="rect">
                      <a:avLst/>
                    </a:prstGeom>
                  </pic:spPr>
                </pic:pic>
              </a:graphicData>
            </a:graphic>
          </wp:anchor>
        </w:drawing>
      </w:r>
    </w:p>
    <w:p w:rsidR="00EC4FB7" w:rsidRPr="00AA25E6" w:rsidRDefault="00EC4FB7">
      <w:pPr>
        <w:spacing w:line="520" w:lineRule="exact"/>
        <w:ind w:firstLineChars="200" w:firstLine="480"/>
        <w:rPr>
          <w:sz w:val="24"/>
          <w:szCs w:val="24"/>
        </w:rPr>
      </w:pPr>
    </w:p>
    <w:p w:rsidR="00EC4FB7" w:rsidRPr="00AA25E6" w:rsidRDefault="00EC4FB7">
      <w:pPr>
        <w:spacing w:line="520" w:lineRule="exact"/>
        <w:ind w:firstLineChars="200" w:firstLine="480"/>
        <w:rPr>
          <w:sz w:val="24"/>
          <w:szCs w:val="24"/>
        </w:rPr>
      </w:pPr>
    </w:p>
    <w:p w:rsidR="00EC4FB7" w:rsidRPr="00AA25E6" w:rsidRDefault="00EC4FB7">
      <w:pPr>
        <w:spacing w:line="520" w:lineRule="exact"/>
        <w:ind w:firstLineChars="200" w:firstLine="480"/>
        <w:rPr>
          <w:sz w:val="24"/>
          <w:szCs w:val="24"/>
        </w:rPr>
      </w:pPr>
    </w:p>
    <w:p w:rsidR="00EC4FB7" w:rsidRPr="00AA25E6" w:rsidRDefault="00EC4FB7">
      <w:pPr>
        <w:spacing w:line="520" w:lineRule="exact"/>
        <w:ind w:firstLineChars="200" w:firstLine="480"/>
        <w:rPr>
          <w:sz w:val="24"/>
          <w:szCs w:val="24"/>
        </w:rPr>
      </w:pPr>
    </w:p>
    <w:p w:rsidR="00EC4FB7" w:rsidRPr="00AA25E6" w:rsidRDefault="00EC4FB7">
      <w:pPr>
        <w:spacing w:line="520" w:lineRule="exact"/>
        <w:rPr>
          <w:sz w:val="24"/>
          <w:szCs w:val="24"/>
        </w:rPr>
      </w:pPr>
    </w:p>
    <w:p w:rsidR="00EC4FB7" w:rsidRPr="00AA25E6" w:rsidRDefault="00F0024F" w:rsidP="001E7F19">
      <w:pPr>
        <w:spacing w:line="520" w:lineRule="exact"/>
        <w:ind w:firstLineChars="200" w:firstLine="480"/>
        <w:jc w:val="center"/>
        <w:rPr>
          <w:sz w:val="24"/>
          <w:szCs w:val="24"/>
        </w:rPr>
      </w:pPr>
      <w:r w:rsidRPr="00AA25E6">
        <w:rPr>
          <w:rFonts w:hint="eastAsia"/>
          <w:sz w:val="24"/>
          <w:szCs w:val="24"/>
        </w:rPr>
        <w:t>请微信扫码关注思影科技公众号，获取更多脑影像资讯</w:t>
      </w:r>
    </w:p>
    <w:sectPr w:rsidR="00EC4FB7" w:rsidRPr="00AA25E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22FD5" w:rsidRDefault="00622FD5" w:rsidP="001E7F19">
      <w:r>
        <w:separator/>
      </w:r>
    </w:p>
  </w:endnote>
  <w:endnote w:type="continuationSeparator" w:id="0">
    <w:p w:rsidR="00622FD5" w:rsidRDefault="00622FD5" w:rsidP="001E7F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7AEF" w:usb1="C0007841"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22FD5" w:rsidRDefault="00622FD5" w:rsidP="001E7F19">
      <w:r>
        <w:separator/>
      </w:r>
    </w:p>
  </w:footnote>
  <w:footnote w:type="continuationSeparator" w:id="0">
    <w:p w:rsidR="00622FD5" w:rsidRDefault="00622FD5" w:rsidP="001E7F1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4"/>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A5D1B"/>
    <w:rsid w:val="00041B5F"/>
    <w:rsid w:val="000F0AE7"/>
    <w:rsid w:val="00183F3A"/>
    <w:rsid w:val="001A5D1B"/>
    <w:rsid w:val="001E7F19"/>
    <w:rsid w:val="00201C00"/>
    <w:rsid w:val="0020770F"/>
    <w:rsid w:val="00250C7D"/>
    <w:rsid w:val="002829EE"/>
    <w:rsid w:val="00376FDB"/>
    <w:rsid w:val="003775C1"/>
    <w:rsid w:val="005877CD"/>
    <w:rsid w:val="00622FD5"/>
    <w:rsid w:val="006F3360"/>
    <w:rsid w:val="007B3B72"/>
    <w:rsid w:val="007C3905"/>
    <w:rsid w:val="00845E58"/>
    <w:rsid w:val="00846D7D"/>
    <w:rsid w:val="008C387E"/>
    <w:rsid w:val="008E3311"/>
    <w:rsid w:val="00A4775E"/>
    <w:rsid w:val="00A71288"/>
    <w:rsid w:val="00AA25E6"/>
    <w:rsid w:val="00AA4ABC"/>
    <w:rsid w:val="00AE5ABA"/>
    <w:rsid w:val="00B015A6"/>
    <w:rsid w:val="00C767F8"/>
    <w:rsid w:val="00D16A61"/>
    <w:rsid w:val="00D2351D"/>
    <w:rsid w:val="00DA42ED"/>
    <w:rsid w:val="00E1498F"/>
    <w:rsid w:val="00E671E2"/>
    <w:rsid w:val="00EC4FB7"/>
    <w:rsid w:val="00F0024F"/>
    <w:rsid w:val="00FD140D"/>
    <w:rsid w:val="00FE38DF"/>
    <w:rsid w:val="08382812"/>
    <w:rsid w:val="0BFE17AC"/>
    <w:rsid w:val="29E17B1A"/>
    <w:rsid w:val="49B6006C"/>
    <w:rsid w:val="4C211E0B"/>
    <w:rsid w:val="536356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6E1505A4"/>
  <w15:docId w15:val="{34589C3A-7386-F04E-AD5B-FCAB60100A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宋体"/>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pPr>
      <w:tabs>
        <w:tab w:val="center" w:pos="4153"/>
        <w:tab w:val="right" w:pos="8306"/>
      </w:tabs>
      <w:snapToGrid w:val="0"/>
      <w:jc w:val="left"/>
    </w:pPr>
    <w:rPr>
      <w:sz w:val="18"/>
      <w:szCs w:val="18"/>
    </w:rPr>
  </w:style>
  <w:style w:type="paragraph" w:styleId="a5">
    <w:name w:val="header"/>
    <w:basedOn w:val="a"/>
    <w:link w:val="a6"/>
    <w:uiPriority w:val="99"/>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7824095">
      <w:bodyDiv w:val="1"/>
      <w:marLeft w:val="0"/>
      <w:marRight w:val="0"/>
      <w:marTop w:val="0"/>
      <w:marBottom w:val="0"/>
      <w:divBdr>
        <w:top w:val="none" w:sz="0" w:space="0" w:color="auto"/>
        <w:left w:val="none" w:sz="0" w:space="0" w:color="auto"/>
        <w:bottom w:val="none" w:sz="0" w:space="0" w:color="auto"/>
        <w:right w:val="none" w:sz="0" w:space="0" w:color="auto"/>
      </w:divBdr>
    </w:div>
    <w:div w:id="384840347">
      <w:bodyDiv w:val="1"/>
      <w:marLeft w:val="0"/>
      <w:marRight w:val="0"/>
      <w:marTop w:val="0"/>
      <w:marBottom w:val="0"/>
      <w:divBdr>
        <w:top w:val="none" w:sz="0" w:space="0" w:color="auto"/>
        <w:left w:val="none" w:sz="0" w:space="0" w:color="auto"/>
        <w:bottom w:val="none" w:sz="0" w:space="0" w:color="auto"/>
        <w:right w:val="none" w:sz="0" w:space="0" w:color="auto"/>
      </w:divBdr>
    </w:div>
    <w:div w:id="402801416">
      <w:bodyDiv w:val="1"/>
      <w:marLeft w:val="0"/>
      <w:marRight w:val="0"/>
      <w:marTop w:val="0"/>
      <w:marBottom w:val="0"/>
      <w:divBdr>
        <w:top w:val="none" w:sz="0" w:space="0" w:color="auto"/>
        <w:left w:val="none" w:sz="0" w:space="0" w:color="auto"/>
        <w:bottom w:val="none" w:sz="0" w:space="0" w:color="auto"/>
        <w:right w:val="none" w:sz="0" w:space="0" w:color="auto"/>
      </w:divBdr>
    </w:div>
    <w:div w:id="611088931">
      <w:bodyDiv w:val="1"/>
      <w:marLeft w:val="0"/>
      <w:marRight w:val="0"/>
      <w:marTop w:val="0"/>
      <w:marBottom w:val="0"/>
      <w:divBdr>
        <w:top w:val="none" w:sz="0" w:space="0" w:color="auto"/>
        <w:left w:val="none" w:sz="0" w:space="0" w:color="auto"/>
        <w:bottom w:val="none" w:sz="0" w:space="0" w:color="auto"/>
        <w:right w:val="none" w:sz="0" w:space="0" w:color="auto"/>
      </w:divBdr>
    </w:div>
    <w:div w:id="884218155">
      <w:bodyDiv w:val="1"/>
      <w:marLeft w:val="0"/>
      <w:marRight w:val="0"/>
      <w:marTop w:val="0"/>
      <w:marBottom w:val="0"/>
      <w:divBdr>
        <w:top w:val="none" w:sz="0" w:space="0" w:color="auto"/>
        <w:left w:val="none" w:sz="0" w:space="0" w:color="auto"/>
        <w:bottom w:val="none" w:sz="0" w:space="0" w:color="auto"/>
        <w:right w:val="none" w:sz="0" w:space="0" w:color="auto"/>
      </w:divBdr>
    </w:div>
    <w:div w:id="1089304875">
      <w:bodyDiv w:val="1"/>
      <w:marLeft w:val="0"/>
      <w:marRight w:val="0"/>
      <w:marTop w:val="0"/>
      <w:marBottom w:val="0"/>
      <w:divBdr>
        <w:top w:val="none" w:sz="0" w:space="0" w:color="auto"/>
        <w:left w:val="none" w:sz="0" w:space="0" w:color="auto"/>
        <w:bottom w:val="none" w:sz="0" w:space="0" w:color="auto"/>
        <w:right w:val="none" w:sz="0" w:space="0" w:color="auto"/>
      </w:divBdr>
    </w:div>
    <w:div w:id="182111886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7</Pages>
  <Words>533</Words>
  <Characters>3040</Characters>
  <Application>Microsoft Office Word</Application>
  <DocSecurity>0</DocSecurity>
  <Lines>25</Lines>
  <Paragraphs>7</Paragraphs>
  <ScaleCrop>false</ScaleCrop>
  <Company/>
  <LinksUpToDate>false</LinksUpToDate>
  <CharactersWithSpaces>3566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Office</cp:lastModifiedBy>
  <cp:revision>6</cp:revision>
  <dcterms:created xsi:type="dcterms:W3CDTF">2019-05-06T10:03:00Z</dcterms:created>
  <dcterms:modified xsi:type="dcterms:W3CDTF">2019-05-07T07:09:00Z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